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B4E13" w14:textId="04E02B92" w:rsidR="000C5962" w:rsidRPr="00270320" w:rsidRDefault="00056302" w:rsidP="003430AC">
      <w:pPr>
        <w:spacing w:after="0" w:line="240" w:lineRule="auto"/>
        <w:contextualSpacing/>
        <w:jc w:val="left"/>
        <w:rPr>
          <w:b/>
          <w:color w:val="000000" w:themeColor="text1"/>
          <w:sz w:val="22"/>
          <w:szCs w:val="22"/>
        </w:rPr>
      </w:pPr>
      <w:r w:rsidRPr="00270320">
        <w:rPr>
          <w:b/>
          <w:color w:val="000000" w:themeColor="text1"/>
          <w:sz w:val="22"/>
          <w:szCs w:val="22"/>
        </w:rPr>
        <w:t>Tematika</w:t>
      </w:r>
      <w:r w:rsidR="000C5962" w:rsidRPr="00270320">
        <w:rPr>
          <w:b/>
          <w:color w:val="000000" w:themeColor="text1"/>
          <w:sz w:val="22"/>
          <w:szCs w:val="22"/>
        </w:rPr>
        <w:t xml:space="preserve"> 4</w:t>
      </w:r>
    </w:p>
    <w:p w14:paraId="0ABF1F26" w14:textId="77777777" w:rsidR="000C5962" w:rsidRPr="00270320" w:rsidRDefault="000C5962" w:rsidP="003430AC">
      <w:pPr>
        <w:spacing w:after="0" w:line="240" w:lineRule="auto"/>
        <w:contextualSpacing/>
        <w:jc w:val="left"/>
        <w:rPr>
          <w:b/>
          <w:color w:val="000000" w:themeColor="text1"/>
          <w:sz w:val="22"/>
          <w:szCs w:val="22"/>
        </w:rPr>
      </w:pPr>
      <w:r w:rsidRPr="00270320">
        <w:rPr>
          <w:b/>
          <w:color w:val="000000" w:themeColor="text1"/>
          <w:sz w:val="22"/>
          <w:szCs w:val="22"/>
        </w:rPr>
        <w:t>Si i shohim gjërat</w:t>
      </w:r>
    </w:p>
    <w:p w14:paraId="5FDDF268" w14:textId="77777777" w:rsidR="003430AC" w:rsidRPr="00270320" w:rsidRDefault="003430AC" w:rsidP="003430AC">
      <w:pPr>
        <w:spacing w:after="0" w:line="240" w:lineRule="auto"/>
        <w:contextualSpacing/>
        <w:jc w:val="left"/>
        <w:rPr>
          <w:b/>
          <w:color w:val="000000" w:themeColor="text1"/>
          <w:sz w:val="22"/>
          <w:szCs w:val="22"/>
        </w:rPr>
      </w:pPr>
    </w:p>
    <w:p w14:paraId="57465D5C" w14:textId="26F43C82" w:rsidR="000C5962" w:rsidRPr="00270320" w:rsidRDefault="000C5962" w:rsidP="000C5962">
      <w:pPr>
        <w:spacing w:after="0" w:line="240" w:lineRule="auto"/>
        <w:contextualSpacing/>
        <w:jc w:val="left"/>
        <w:rPr>
          <w:b/>
          <w:color w:val="000000" w:themeColor="text1"/>
          <w:sz w:val="22"/>
          <w:szCs w:val="22"/>
        </w:rPr>
      </w:pPr>
      <w:r w:rsidRPr="00270320">
        <w:rPr>
          <w:b/>
          <w:color w:val="000000" w:themeColor="text1"/>
          <w:sz w:val="22"/>
          <w:szCs w:val="22"/>
        </w:rPr>
        <w:t xml:space="preserve">Ora 1 </w:t>
      </w:r>
    </w:p>
    <w:p w14:paraId="5E6F5CF2" w14:textId="77777777" w:rsidR="003430AC" w:rsidRPr="00270320" w:rsidRDefault="003430AC" w:rsidP="000C5962">
      <w:pPr>
        <w:spacing w:after="0" w:line="240" w:lineRule="auto"/>
        <w:contextualSpacing/>
        <w:jc w:val="left"/>
        <w:rPr>
          <w:b/>
          <w:color w:val="000000" w:themeColor="text1"/>
          <w:sz w:val="22"/>
          <w:szCs w:val="22"/>
        </w:rPr>
      </w:pP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9"/>
        <w:gridCol w:w="1758"/>
        <w:gridCol w:w="810"/>
        <w:gridCol w:w="2228"/>
        <w:gridCol w:w="201"/>
        <w:gridCol w:w="467"/>
        <w:gridCol w:w="2673"/>
      </w:tblGrid>
      <w:tr w:rsidR="00C75F7E" w:rsidRPr="00270320" w14:paraId="279D7F00" w14:textId="77777777" w:rsidTr="001D21FB">
        <w:tc>
          <w:tcPr>
            <w:tcW w:w="2669" w:type="dxa"/>
          </w:tcPr>
          <w:p w14:paraId="417883F0"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Fusha: Shkencë</w:t>
            </w:r>
          </w:p>
        </w:tc>
        <w:tc>
          <w:tcPr>
            <w:tcW w:w="2568" w:type="dxa"/>
            <w:gridSpan w:val="2"/>
          </w:tcPr>
          <w:p w14:paraId="476A6F25"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Lënda: Dituri Natyre</w:t>
            </w:r>
          </w:p>
        </w:tc>
        <w:tc>
          <w:tcPr>
            <w:tcW w:w="2896" w:type="dxa"/>
            <w:gridSpan w:val="3"/>
          </w:tcPr>
          <w:p w14:paraId="5936B9ED"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Klasa 5</w:t>
            </w:r>
          </w:p>
        </w:tc>
        <w:tc>
          <w:tcPr>
            <w:tcW w:w="2673" w:type="dxa"/>
          </w:tcPr>
          <w:p w14:paraId="2387B0FC"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Data</w:t>
            </w:r>
          </w:p>
        </w:tc>
      </w:tr>
      <w:tr w:rsidR="00C75F7E" w:rsidRPr="00270320" w14:paraId="09160AAE" w14:textId="77777777" w:rsidTr="001D21FB">
        <w:tc>
          <w:tcPr>
            <w:tcW w:w="5237" w:type="dxa"/>
            <w:gridSpan w:val="3"/>
          </w:tcPr>
          <w:p w14:paraId="78F83B98" w14:textId="686ABF1F" w:rsidR="000C5962" w:rsidRPr="00270320" w:rsidRDefault="004D671C" w:rsidP="00475577">
            <w:pPr>
              <w:spacing w:after="0" w:line="240" w:lineRule="auto"/>
              <w:contextualSpacing/>
              <w:jc w:val="left"/>
              <w:rPr>
                <w:b/>
                <w:color w:val="000000" w:themeColor="text1"/>
                <w:sz w:val="22"/>
                <w:szCs w:val="22"/>
              </w:rPr>
            </w:pPr>
            <w:r w:rsidRPr="00270320">
              <w:rPr>
                <w:b/>
                <w:color w:val="000000" w:themeColor="text1"/>
                <w:sz w:val="22"/>
                <w:szCs w:val="22"/>
              </w:rPr>
              <w:t xml:space="preserve">Tematika: </w:t>
            </w:r>
            <w:r w:rsidRPr="00270320">
              <w:rPr>
                <w:bCs/>
                <w:color w:val="000000" w:themeColor="text1"/>
                <w:sz w:val="22"/>
                <w:szCs w:val="22"/>
              </w:rPr>
              <w:t>Si i shohim gjërat</w:t>
            </w:r>
          </w:p>
        </w:tc>
        <w:tc>
          <w:tcPr>
            <w:tcW w:w="5569" w:type="dxa"/>
            <w:gridSpan w:val="4"/>
          </w:tcPr>
          <w:p w14:paraId="66132F9A" w14:textId="77777777" w:rsidR="000C5962"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Situata e të nxënit:</w:t>
            </w:r>
            <w:r w:rsidRPr="00270320">
              <w:rPr>
                <w:color w:val="000000" w:themeColor="text1"/>
                <w:sz w:val="22"/>
                <w:szCs w:val="22"/>
              </w:rPr>
              <w:t xml:space="preserve"> Drita ndriçon objektet</w:t>
            </w:r>
          </w:p>
        </w:tc>
      </w:tr>
      <w:tr w:rsidR="00C75F7E" w:rsidRPr="00270320" w14:paraId="318DD0DC" w14:textId="77777777" w:rsidTr="00C27315">
        <w:tc>
          <w:tcPr>
            <w:tcW w:w="7465" w:type="dxa"/>
            <w:gridSpan w:val="4"/>
          </w:tcPr>
          <w:p w14:paraId="2DA45F9F" w14:textId="77777777" w:rsidR="000C5962" w:rsidRPr="00270320" w:rsidRDefault="000C5962" w:rsidP="00475577">
            <w:pPr>
              <w:spacing w:after="0" w:line="240" w:lineRule="auto"/>
              <w:ind w:right="-35"/>
              <w:contextualSpacing/>
              <w:jc w:val="left"/>
              <w:rPr>
                <w:b/>
                <w:color w:val="000000" w:themeColor="text1"/>
                <w:sz w:val="22"/>
                <w:szCs w:val="22"/>
              </w:rPr>
            </w:pPr>
            <w:r w:rsidRPr="00270320">
              <w:rPr>
                <w:b/>
                <w:color w:val="000000" w:themeColor="text1"/>
                <w:sz w:val="22"/>
                <w:szCs w:val="22"/>
              </w:rPr>
              <w:t>Rezultatet e të nxënit sipas temës:</w:t>
            </w:r>
          </w:p>
          <w:p w14:paraId="2F6AD2EF" w14:textId="5C727FBD" w:rsidR="004D671C" w:rsidRPr="00270320" w:rsidRDefault="000C5962" w:rsidP="004D671C">
            <w:pPr>
              <w:pStyle w:val="TableParagraph"/>
              <w:numPr>
                <w:ilvl w:val="0"/>
                <w:numId w:val="33"/>
              </w:numPr>
              <w:tabs>
                <w:tab w:val="left" w:pos="360"/>
              </w:tabs>
              <w:autoSpaceDE w:val="0"/>
              <w:autoSpaceDN w:val="0"/>
              <w:spacing w:before="0"/>
              <w:ind w:right="99"/>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Shpjegon se Dielli është burimi kryesor i</w:t>
            </w:r>
            <w:r w:rsidRPr="00270320">
              <w:rPr>
                <w:rFonts w:ascii="Times New Roman" w:hAnsi="Times New Roman" w:cs="Times New Roman"/>
                <w:color w:val="000000" w:themeColor="text1"/>
                <w:spacing w:val="-2"/>
                <w:lang w:val="sq-AL"/>
              </w:rPr>
              <w:t xml:space="preserve"> </w:t>
            </w:r>
            <w:r w:rsidRPr="00270320">
              <w:rPr>
                <w:rFonts w:ascii="Times New Roman" w:hAnsi="Times New Roman" w:cs="Times New Roman"/>
                <w:color w:val="000000" w:themeColor="text1"/>
                <w:lang w:val="sq-AL"/>
              </w:rPr>
              <w:t>dritës.</w:t>
            </w:r>
          </w:p>
          <w:p w14:paraId="6C559B3E" w14:textId="77777777" w:rsidR="004D671C" w:rsidRPr="00270320" w:rsidRDefault="001D21FB" w:rsidP="004D671C">
            <w:pPr>
              <w:pStyle w:val="TableParagraph"/>
              <w:numPr>
                <w:ilvl w:val="0"/>
                <w:numId w:val="33"/>
              </w:numPr>
              <w:autoSpaceDE w:val="0"/>
              <w:autoSpaceDN w:val="0"/>
              <w:spacing w:before="0"/>
              <w:ind w:right="98"/>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Reflekton mbi dijet ekzistuese për dritën/ bëhet i/e vetëdijshëm/me për vetitë kyçe të saj, se drita udhëton në vijë të drejtë dhe me shpejtësi të madhe.</w:t>
            </w:r>
          </w:p>
          <w:p w14:paraId="7AC608E4" w14:textId="77777777" w:rsidR="004D671C" w:rsidRPr="00270320" w:rsidRDefault="000C5962" w:rsidP="001D21FB">
            <w:pPr>
              <w:pStyle w:val="TableParagraph"/>
              <w:numPr>
                <w:ilvl w:val="0"/>
                <w:numId w:val="33"/>
              </w:numPr>
              <w:autoSpaceDE w:val="0"/>
              <w:autoSpaceDN w:val="0"/>
              <w:spacing w:before="0"/>
              <w:ind w:right="98"/>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Tregon se drita e bardhë përbëhet nga të gjitha ngjyrat e</w:t>
            </w:r>
            <w:r w:rsidRPr="00270320">
              <w:rPr>
                <w:rFonts w:ascii="Times New Roman" w:hAnsi="Times New Roman" w:cs="Times New Roman"/>
                <w:color w:val="000000" w:themeColor="text1"/>
                <w:spacing w:val="-2"/>
                <w:lang w:val="sq-AL"/>
              </w:rPr>
              <w:t xml:space="preserve"> </w:t>
            </w:r>
            <w:r w:rsidRPr="00270320">
              <w:rPr>
                <w:rFonts w:ascii="Times New Roman" w:hAnsi="Times New Roman" w:cs="Times New Roman"/>
                <w:color w:val="000000" w:themeColor="text1"/>
                <w:lang w:val="sq-AL"/>
              </w:rPr>
              <w:t>ylberit.</w:t>
            </w:r>
          </w:p>
          <w:p w14:paraId="6F151240" w14:textId="77777777" w:rsidR="004D671C" w:rsidRPr="00270320" w:rsidRDefault="001D21FB" w:rsidP="001D21FB">
            <w:pPr>
              <w:pStyle w:val="TableParagraph"/>
              <w:numPr>
                <w:ilvl w:val="0"/>
                <w:numId w:val="33"/>
              </w:numPr>
              <w:autoSpaceDE w:val="0"/>
              <w:autoSpaceDN w:val="0"/>
              <w:spacing w:before="0"/>
              <w:ind w:right="98"/>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Shqyrton se si udhëton drita.</w:t>
            </w:r>
          </w:p>
          <w:p w14:paraId="33A365C7" w14:textId="19A7543C" w:rsidR="005F4548" w:rsidRPr="00270320" w:rsidRDefault="004D671C" w:rsidP="00C27315">
            <w:pPr>
              <w:numPr>
                <w:ilvl w:val="0"/>
                <w:numId w:val="33"/>
              </w:numPr>
              <w:autoSpaceDE w:val="0"/>
              <w:autoSpaceDN w:val="0"/>
              <w:spacing w:after="0" w:line="240" w:lineRule="auto"/>
              <w:ind w:right="98"/>
              <w:contextualSpacing/>
              <w:jc w:val="left"/>
              <w:rPr>
                <w:color w:val="000000" w:themeColor="text1"/>
                <w:sz w:val="22"/>
                <w:szCs w:val="22"/>
              </w:rPr>
            </w:pPr>
            <w:r w:rsidRPr="00270320">
              <w:rPr>
                <w:color w:val="000000" w:themeColor="text1"/>
                <w:sz w:val="22"/>
                <w:szCs w:val="22"/>
              </w:rPr>
              <w:t xml:space="preserve">Identifikon burimet e ndryshme të dritës. </w:t>
            </w:r>
            <w:r w:rsidR="001D21FB" w:rsidRPr="00270320">
              <w:rPr>
                <w:color w:val="000000" w:themeColor="text1"/>
                <w:sz w:val="22"/>
                <w:szCs w:val="22"/>
              </w:rPr>
              <w:t xml:space="preserve">Bën dallimin ndërmjet burimeve natyrore të dritës dhe atyre artificiale. </w:t>
            </w:r>
          </w:p>
        </w:tc>
        <w:tc>
          <w:tcPr>
            <w:tcW w:w="3341" w:type="dxa"/>
            <w:gridSpan w:val="3"/>
          </w:tcPr>
          <w:p w14:paraId="66C4EE71" w14:textId="2DC47360" w:rsidR="005F4548" w:rsidRPr="00270320" w:rsidRDefault="000C5962" w:rsidP="001D21FB">
            <w:pPr>
              <w:spacing w:after="0" w:line="240" w:lineRule="auto"/>
              <w:contextualSpacing/>
              <w:jc w:val="left"/>
              <w:rPr>
                <w:color w:val="000000" w:themeColor="text1"/>
                <w:sz w:val="22"/>
                <w:szCs w:val="22"/>
              </w:rPr>
            </w:pPr>
            <w:r w:rsidRPr="00270320">
              <w:rPr>
                <w:b/>
                <w:color w:val="000000" w:themeColor="text1"/>
                <w:sz w:val="22"/>
                <w:szCs w:val="22"/>
              </w:rPr>
              <w:t>Fjalë kyçe:</w:t>
            </w:r>
            <w:r w:rsidRPr="00270320">
              <w:rPr>
                <w:color w:val="000000" w:themeColor="text1"/>
                <w:sz w:val="22"/>
                <w:szCs w:val="22"/>
              </w:rPr>
              <w:t xml:space="preserve"> </w:t>
            </w:r>
          </w:p>
          <w:p w14:paraId="0AF6751C" w14:textId="2F1CB4C6" w:rsidR="005F4548" w:rsidRPr="00270320" w:rsidRDefault="001D21FB" w:rsidP="00475577">
            <w:pPr>
              <w:spacing w:after="0" w:line="240" w:lineRule="auto"/>
              <w:contextualSpacing/>
              <w:jc w:val="left"/>
              <w:rPr>
                <w:rFonts w:eastAsia="Arial"/>
                <w:color w:val="000000" w:themeColor="text1"/>
                <w:sz w:val="22"/>
                <w:szCs w:val="22"/>
              </w:rPr>
            </w:pPr>
            <w:r w:rsidRPr="00270320">
              <w:rPr>
                <w:color w:val="000000" w:themeColor="text1"/>
                <w:sz w:val="22"/>
                <w:szCs w:val="22"/>
              </w:rPr>
              <w:t>D</w:t>
            </w:r>
            <w:r w:rsidR="005F4548" w:rsidRPr="00270320">
              <w:rPr>
                <w:color w:val="000000" w:themeColor="text1"/>
                <w:sz w:val="22"/>
                <w:szCs w:val="22"/>
              </w:rPr>
              <w:t>iell, burim drite, rreze, ylber</w:t>
            </w:r>
          </w:p>
          <w:p w14:paraId="71D5C906" w14:textId="2B7DA06F" w:rsidR="001D21FB" w:rsidRPr="00270320" w:rsidRDefault="001D21FB" w:rsidP="003430AC">
            <w:pPr>
              <w:spacing w:after="0" w:line="240" w:lineRule="auto"/>
              <w:contextualSpacing/>
              <w:jc w:val="left"/>
              <w:rPr>
                <w:color w:val="000000" w:themeColor="text1"/>
                <w:sz w:val="22"/>
                <w:szCs w:val="22"/>
                <w:lang w:eastAsia="sq-AL"/>
              </w:rPr>
            </w:pPr>
            <w:r w:rsidRPr="00270320">
              <w:rPr>
                <w:color w:val="000000" w:themeColor="text1"/>
                <w:sz w:val="22"/>
                <w:szCs w:val="22"/>
              </w:rPr>
              <w:t xml:space="preserve">artificial, tufë rrezesh, pasqyrë, </w:t>
            </w:r>
            <w:r w:rsidR="00C27315" w:rsidRPr="00270320">
              <w:rPr>
                <w:color w:val="000000" w:themeColor="text1"/>
                <w:sz w:val="22"/>
                <w:szCs w:val="22"/>
              </w:rPr>
              <w:t xml:space="preserve">pasqyrim, </w:t>
            </w:r>
            <w:r w:rsidRPr="00270320">
              <w:rPr>
                <w:color w:val="000000" w:themeColor="text1"/>
                <w:sz w:val="22"/>
                <w:szCs w:val="22"/>
              </w:rPr>
              <w:t>objekt i patejdukshëm, hije, sipërfaqe, gjysmë i tejdukshëm, i tejdukshëm, pasqyroj</w:t>
            </w:r>
            <w:r w:rsidR="003430AC" w:rsidRPr="00270320">
              <w:rPr>
                <w:color w:val="000000" w:themeColor="text1"/>
                <w:sz w:val="22"/>
                <w:szCs w:val="22"/>
              </w:rPr>
              <w:t xml:space="preserve">, </w:t>
            </w:r>
            <w:r w:rsidRPr="00270320">
              <w:rPr>
                <w:color w:val="000000" w:themeColor="text1"/>
                <w:sz w:val="22"/>
                <w:szCs w:val="22"/>
              </w:rPr>
              <w:t>dëshmi (provë), hetoj, planifikoj, paraqes, vëzhgoj</w:t>
            </w:r>
            <w:r w:rsidR="00C27315" w:rsidRPr="00270320">
              <w:rPr>
                <w:color w:val="000000" w:themeColor="text1"/>
                <w:sz w:val="22"/>
                <w:szCs w:val="22"/>
              </w:rPr>
              <w:t xml:space="preserve"> </w:t>
            </w:r>
            <w:r w:rsidRPr="00270320">
              <w:rPr>
                <w:color w:val="000000" w:themeColor="text1"/>
                <w:sz w:val="22"/>
                <w:szCs w:val="22"/>
              </w:rPr>
              <w:t>rezultate</w:t>
            </w:r>
          </w:p>
        </w:tc>
      </w:tr>
      <w:tr w:rsidR="00C75F7E" w:rsidRPr="00270320" w14:paraId="265CE6A1" w14:textId="77777777" w:rsidTr="001D21FB">
        <w:tc>
          <w:tcPr>
            <w:tcW w:w="7666" w:type="dxa"/>
            <w:gridSpan w:val="5"/>
          </w:tcPr>
          <w:p w14:paraId="28924E22" w14:textId="58CC3DB0" w:rsidR="000C5962"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Burimet e mjete:</w:t>
            </w:r>
            <w:r w:rsidRPr="00270320">
              <w:rPr>
                <w:color w:val="000000" w:themeColor="text1"/>
                <w:sz w:val="22"/>
                <w:szCs w:val="22"/>
              </w:rPr>
              <w:t xml:space="preserve"> </w:t>
            </w:r>
            <w:r w:rsidRPr="00270320">
              <w:rPr>
                <w:rFonts w:eastAsia="Arial"/>
                <w:color w:val="000000" w:themeColor="text1"/>
                <w:sz w:val="22"/>
                <w:szCs w:val="22"/>
              </w:rPr>
              <w:t>Ndriçues dore të vegjël, objekte të përzgjedhura, stoli metalike me shkëlqim, gotë, karton ose letër e errët, materiale veshjesh, kuti plastike DVD-je, qese plastike, gyp gome</w:t>
            </w:r>
            <w:r w:rsidR="003430AC" w:rsidRPr="00270320">
              <w:rPr>
                <w:rFonts w:eastAsia="Arial"/>
                <w:color w:val="000000" w:themeColor="text1"/>
                <w:sz w:val="22"/>
                <w:szCs w:val="22"/>
              </w:rPr>
              <w:t>.</w:t>
            </w:r>
          </w:p>
        </w:tc>
        <w:tc>
          <w:tcPr>
            <w:tcW w:w="3140" w:type="dxa"/>
            <w:gridSpan w:val="2"/>
          </w:tcPr>
          <w:p w14:paraId="0FCC2966" w14:textId="77777777" w:rsidR="000C5962"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Lidhja me fushat e tjera:</w:t>
            </w:r>
            <w:r w:rsidRPr="00270320">
              <w:rPr>
                <w:color w:val="000000" w:themeColor="text1"/>
                <w:sz w:val="22"/>
                <w:szCs w:val="22"/>
              </w:rPr>
              <w:t xml:space="preserve"> Gjuhët (Gjuhë Shqipe), Art</w:t>
            </w:r>
          </w:p>
        </w:tc>
      </w:tr>
      <w:tr w:rsidR="00C75F7E" w:rsidRPr="00270320" w14:paraId="092A0D0A" w14:textId="77777777" w:rsidTr="00475577">
        <w:tc>
          <w:tcPr>
            <w:tcW w:w="10806" w:type="dxa"/>
            <w:gridSpan w:val="7"/>
          </w:tcPr>
          <w:p w14:paraId="55086748" w14:textId="3784019D" w:rsidR="000C5962" w:rsidRPr="00270320" w:rsidRDefault="004D671C" w:rsidP="004D671C">
            <w:pPr>
              <w:spacing w:after="0" w:line="240" w:lineRule="auto"/>
              <w:contextualSpacing/>
              <w:jc w:val="center"/>
              <w:rPr>
                <w:b/>
                <w:color w:val="000000" w:themeColor="text1"/>
                <w:sz w:val="22"/>
                <w:szCs w:val="22"/>
              </w:rPr>
            </w:pPr>
            <w:r w:rsidRPr="00270320">
              <w:rPr>
                <w:b/>
                <w:color w:val="000000" w:themeColor="text1"/>
                <w:sz w:val="22"/>
                <w:szCs w:val="22"/>
              </w:rPr>
              <w:t>METODOLOGJIA DHE VEPRIMTARITË E NXËNËSVE</w:t>
            </w:r>
          </w:p>
          <w:p w14:paraId="192AC472" w14:textId="46CAB83D" w:rsidR="00CB5738" w:rsidRPr="00270320" w:rsidRDefault="000C5962" w:rsidP="00475577">
            <w:pPr>
              <w:spacing w:after="0" w:line="240" w:lineRule="auto"/>
              <w:contextualSpacing/>
              <w:jc w:val="left"/>
              <w:rPr>
                <w:color w:val="000000" w:themeColor="text1"/>
                <w:sz w:val="22"/>
                <w:szCs w:val="22"/>
              </w:rPr>
            </w:pPr>
            <w:r w:rsidRPr="00270320">
              <w:rPr>
                <w:b/>
                <w:i/>
                <w:color w:val="000000" w:themeColor="text1"/>
                <w:sz w:val="22"/>
                <w:szCs w:val="22"/>
              </w:rPr>
              <w:t>Bisedë:</w:t>
            </w:r>
            <w:r w:rsidRPr="00270320">
              <w:rPr>
                <w:color w:val="000000" w:themeColor="text1"/>
                <w:sz w:val="22"/>
                <w:szCs w:val="22"/>
              </w:rPr>
              <w:t xml:space="preserve"> </w:t>
            </w:r>
            <w:r w:rsidR="00CB5738" w:rsidRPr="00270320">
              <w:rPr>
                <w:color w:val="000000" w:themeColor="text1"/>
                <w:sz w:val="22"/>
                <w:szCs w:val="22"/>
              </w:rPr>
              <w:t xml:space="preserve">A mund të ndjekësh një tufë rrezesh drite në dhomë? </w:t>
            </w:r>
          </w:p>
          <w:p w14:paraId="17CCA1B5" w14:textId="740FB1F4" w:rsidR="00CB5738" w:rsidRPr="00270320" w:rsidRDefault="00CB5738" w:rsidP="00475577">
            <w:pPr>
              <w:spacing w:after="0" w:line="240" w:lineRule="auto"/>
              <w:contextualSpacing/>
              <w:jc w:val="left"/>
              <w:rPr>
                <w:color w:val="000000" w:themeColor="text1"/>
                <w:sz w:val="22"/>
                <w:szCs w:val="22"/>
              </w:rPr>
            </w:pPr>
            <w:r w:rsidRPr="00270320">
              <w:rPr>
                <w:color w:val="000000" w:themeColor="text1"/>
                <w:sz w:val="22"/>
                <w:szCs w:val="22"/>
              </w:rPr>
              <w:t>Bëj një hyrje mbi vetitë e dritës duke u kërkuar nxënësve të ndjekin një tufë rrezesh në dhomë. Ndize dhe fike një ndriçues dhe pyeti nxënësit sa kohë iu desh dritës ta mbushte dhomën (me dritë). Paraqit vetinë tjetër të rëndësishme të dritës: ajo udhëton në vijë të drejtë. Kërkoi një nxënësi të qëndrojë prapa një dere. Vëre se nuk është e mundur ta shohësh nxënësin. Kërkoju nxënësve ta shpjegojnë pse.</w:t>
            </w:r>
          </w:p>
          <w:p w14:paraId="119EB702" w14:textId="77777777" w:rsidR="00CB5738" w:rsidRPr="00270320" w:rsidRDefault="00CB5738" w:rsidP="00475577">
            <w:pPr>
              <w:spacing w:after="0" w:line="240" w:lineRule="auto"/>
              <w:contextualSpacing/>
              <w:jc w:val="left"/>
              <w:rPr>
                <w:b/>
                <w:bCs/>
                <w:i/>
                <w:iCs/>
                <w:color w:val="000000" w:themeColor="text1"/>
                <w:sz w:val="22"/>
                <w:szCs w:val="22"/>
              </w:rPr>
            </w:pPr>
            <w:r w:rsidRPr="00270320">
              <w:rPr>
                <w:b/>
                <w:bCs/>
                <w:i/>
                <w:iCs/>
                <w:color w:val="000000" w:themeColor="text1"/>
                <w:sz w:val="22"/>
                <w:szCs w:val="22"/>
              </w:rPr>
              <w:t xml:space="preserve">Bëj pyetjet: </w:t>
            </w:r>
          </w:p>
          <w:p w14:paraId="7EB03F05" w14:textId="77777777" w:rsidR="00CB5738" w:rsidRPr="00270320" w:rsidRDefault="00CB5738" w:rsidP="00475577">
            <w:pPr>
              <w:spacing w:after="0" w:line="240" w:lineRule="auto"/>
              <w:contextualSpacing/>
              <w:jc w:val="left"/>
              <w:rPr>
                <w:color w:val="000000" w:themeColor="text1"/>
                <w:sz w:val="22"/>
                <w:szCs w:val="22"/>
              </w:rPr>
            </w:pPr>
            <w:r w:rsidRPr="00270320">
              <w:rPr>
                <w:color w:val="000000" w:themeColor="text1"/>
                <w:sz w:val="22"/>
                <w:szCs w:val="22"/>
              </w:rPr>
              <w:t>Si e kuptojmë se drita udhëton shumë shpejt?</w:t>
            </w:r>
          </w:p>
          <w:p w14:paraId="60C8D8E5" w14:textId="77777777" w:rsidR="00CB5738" w:rsidRPr="00270320" w:rsidRDefault="00CB5738" w:rsidP="00475577">
            <w:pPr>
              <w:spacing w:after="0" w:line="240" w:lineRule="auto"/>
              <w:contextualSpacing/>
              <w:jc w:val="left"/>
              <w:rPr>
                <w:color w:val="000000" w:themeColor="text1"/>
                <w:sz w:val="22"/>
                <w:szCs w:val="22"/>
              </w:rPr>
            </w:pPr>
            <w:r w:rsidRPr="00270320">
              <w:rPr>
                <w:color w:val="000000" w:themeColor="text1"/>
                <w:sz w:val="22"/>
                <w:szCs w:val="22"/>
              </w:rPr>
              <w:t>A është e mundur të vrapojmë aq shpejt sa drita?</w:t>
            </w:r>
          </w:p>
          <w:p w14:paraId="689F7CDF" w14:textId="77777777" w:rsidR="00CB5738" w:rsidRPr="00270320" w:rsidRDefault="00CB5738" w:rsidP="00475577">
            <w:pPr>
              <w:spacing w:after="0" w:line="240" w:lineRule="auto"/>
              <w:contextualSpacing/>
              <w:jc w:val="left"/>
              <w:rPr>
                <w:color w:val="000000" w:themeColor="text1"/>
                <w:sz w:val="22"/>
                <w:szCs w:val="22"/>
              </w:rPr>
            </w:pPr>
            <w:r w:rsidRPr="00270320">
              <w:rPr>
                <w:color w:val="000000" w:themeColor="text1"/>
                <w:sz w:val="22"/>
                <w:szCs w:val="22"/>
              </w:rPr>
              <w:t xml:space="preserve">Si mund ta shpjegosh pse drita nuk përhapet pas kthesës? </w:t>
            </w:r>
          </w:p>
          <w:p w14:paraId="0B982208" w14:textId="6B63ED40" w:rsidR="00CB5738" w:rsidRPr="00270320" w:rsidRDefault="00CB5738" w:rsidP="00475577">
            <w:pPr>
              <w:spacing w:after="0" w:line="240" w:lineRule="auto"/>
              <w:contextualSpacing/>
              <w:jc w:val="left"/>
              <w:rPr>
                <w:color w:val="000000" w:themeColor="text1"/>
                <w:sz w:val="22"/>
                <w:szCs w:val="22"/>
              </w:rPr>
            </w:pPr>
            <w:r w:rsidRPr="00270320">
              <w:rPr>
                <w:color w:val="000000" w:themeColor="text1"/>
                <w:sz w:val="22"/>
                <w:szCs w:val="22"/>
              </w:rPr>
              <w:t xml:space="preserve">Nxënësit nuk mund ta vlerësojnë se drita është një formë energjie që udhëton nga një burim dhe më pas godet </w:t>
            </w:r>
            <w:r w:rsidR="00270320" w:rsidRPr="00270320">
              <w:rPr>
                <w:color w:val="000000" w:themeColor="text1"/>
                <w:sz w:val="22"/>
                <w:szCs w:val="22"/>
              </w:rPr>
              <w:t>një</w:t>
            </w:r>
            <w:r w:rsidRPr="00270320">
              <w:rPr>
                <w:color w:val="000000" w:themeColor="text1"/>
                <w:sz w:val="22"/>
                <w:szCs w:val="22"/>
              </w:rPr>
              <w:t xml:space="preserve"> objekt. Ata mund të mendojnë se është një material që mbush dhomën. Pyeti ata se ku shkon materiali kur dhoma bëhet e errët.</w:t>
            </w:r>
          </w:p>
          <w:p w14:paraId="071550CB" w14:textId="77777777" w:rsidR="00010E2B" w:rsidRPr="00270320" w:rsidRDefault="00010E2B" w:rsidP="00010E2B">
            <w:pPr>
              <w:spacing w:after="0" w:line="240" w:lineRule="auto"/>
              <w:contextualSpacing/>
              <w:jc w:val="left"/>
              <w:rPr>
                <w:color w:val="000000" w:themeColor="text1"/>
                <w:sz w:val="22"/>
                <w:szCs w:val="22"/>
                <w:lang w:eastAsia="sq-AL"/>
              </w:rPr>
            </w:pPr>
            <w:r w:rsidRPr="00270320">
              <w:rPr>
                <w:color w:val="000000" w:themeColor="text1"/>
                <w:sz w:val="22"/>
                <w:szCs w:val="22"/>
                <w:lang w:eastAsia="sq-AL"/>
              </w:rPr>
              <w:t>Paraqitet para nxënësve tematika që do të trajtohet dhe rezultatet e pritshme. Njihen nxënësit me fjalët kyçe të fq.89 të librit duke plotësuar edhe “Tabelën e fjalëve” me to.</w:t>
            </w:r>
          </w:p>
          <w:p w14:paraId="57C93E5B" w14:textId="77777777" w:rsidR="00010E2B" w:rsidRPr="00270320" w:rsidRDefault="00010E2B" w:rsidP="00010E2B">
            <w:pPr>
              <w:spacing w:after="0" w:line="240" w:lineRule="auto"/>
              <w:contextualSpacing/>
              <w:jc w:val="left"/>
              <w:rPr>
                <w:color w:val="000000" w:themeColor="text1"/>
                <w:sz w:val="22"/>
                <w:szCs w:val="22"/>
                <w:lang w:eastAsia="sq-AL"/>
              </w:rPr>
            </w:pPr>
            <w:r w:rsidRPr="00270320">
              <w:rPr>
                <w:color w:val="000000" w:themeColor="text1"/>
                <w:sz w:val="22"/>
                <w:szCs w:val="22"/>
                <w:lang w:eastAsia="sq-AL"/>
              </w:rPr>
              <w:t>Paraqitet “fakti interesant” dhe informacioni që jepet në lidhje me Diellin si burim i dritës. Gjithashtu nxënësit njihen me faktin se drita e diellit është e bardhë dhe përmban të gjitha ngjyrat e ylberit.</w:t>
            </w:r>
          </w:p>
          <w:p w14:paraId="13B953F4" w14:textId="150564EC" w:rsidR="00010E2B" w:rsidRPr="00270320" w:rsidRDefault="00CB5738" w:rsidP="00010E2B">
            <w:pPr>
              <w:spacing w:after="0" w:line="240" w:lineRule="auto"/>
              <w:contextualSpacing/>
              <w:rPr>
                <w:color w:val="000000" w:themeColor="text1"/>
                <w:sz w:val="22"/>
                <w:szCs w:val="22"/>
              </w:rPr>
            </w:pPr>
            <w:r w:rsidRPr="00270320">
              <w:rPr>
                <w:color w:val="000000" w:themeColor="text1"/>
                <w:sz w:val="22"/>
                <w:szCs w:val="22"/>
              </w:rPr>
              <w:t xml:space="preserve">Nxënësit në dyshe diskutojnë se ku dhe kur kanë parë ylber. </w:t>
            </w:r>
          </w:p>
          <w:p w14:paraId="0651FAF8" w14:textId="37929F3C" w:rsidR="00010E2B" w:rsidRPr="00270320" w:rsidRDefault="00CB5738" w:rsidP="00475577">
            <w:pPr>
              <w:spacing w:after="0" w:line="240" w:lineRule="auto"/>
              <w:contextualSpacing/>
              <w:jc w:val="left"/>
              <w:rPr>
                <w:color w:val="000000" w:themeColor="text1"/>
                <w:sz w:val="22"/>
                <w:szCs w:val="22"/>
              </w:rPr>
            </w:pPr>
            <w:r w:rsidRPr="00270320">
              <w:rPr>
                <w:b/>
                <w:bCs/>
                <w:i/>
                <w:iCs/>
                <w:color w:val="000000" w:themeColor="text1"/>
                <w:sz w:val="22"/>
                <w:szCs w:val="22"/>
              </w:rPr>
              <w:t xml:space="preserve">Heto se si e kuptojnë </w:t>
            </w:r>
            <w:r w:rsidR="00270320" w:rsidRPr="00270320">
              <w:rPr>
                <w:b/>
                <w:bCs/>
                <w:i/>
                <w:iCs/>
                <w:color w:val="000000" w:themeColor="text1"/>
                <w:sz w:val="22"/>
                <w:szCs w:val="22"/>
              </w:rPr>
              <w:t>nxënësit</w:t>
            </w:r>
            <w:r w:rsidRPr="00270320">
              <w:rPr>
                <w:color w:val="000000" w:themeColor="text1"/>
                <w:sz w:val="22"/>
                <w:szCs w:val="22"/>
              </w:rPr>
              <w:t xml:space="preserve"> ylberin duke i pyetur për çdo histori që kanë dëgjuar. Disa vende kanë legjenda për ylberet. Në Irlandë, një legjendë pretendon se ari është varrosur në fund të një ylberi. Bëj pyetjet: </w:t>
            </w:r>
          </w:p>
          <w:p w14:paraId="4F2F5AB0" w14:textId="77777777" w:rsidR="00010E2B" w:rsidRPr="00270320" w:rsidRDefault="00CB5738" w:rsidP="00475577">
            <w:pPr>
              <w:spacing w:after="0" w:line="240" w:lineRule="auto"/>
              <w:contextualSpacing/>
              <w:jc w:val="left"/>
              <w:rPr>
                <w:color w:val="000000" w:themeColor="text1"/>
                <w:sz w:val="22"/>
                <w:szCs w:val="22"/>
              </w:rPr>
            </w:pPr>
            <w:r w:rsidRPr="00270320">
              <w:rPr>
                <w:color w:val="000000" w:themeColor="text1"/>
                <w:sz w:val="22"/>
                <w:szCs w:val="22"/>
              </w:rPr>
              <w:t xml:space="preserve">Kush ka parë një ylber në jetën reale? </w:t>
            </w:r>
          </w:p>
          <w:p w14:paraId="15F42B1B" w14:textId="77777777" w:rsidR="00010E2B" w:rsidRPr="00270320" w:rsidRDefault="00CB5738" w:rsidP="00475577">
            <w:pPr>
              <w:spacing w:after="0" w:line="240" w:lineRule="auto"/>
              <w:contextualSpacing/>
              <w:jc w:val="left"/>
              <w:rPr>
                <w:color w:val="000000" w:themeColor="text1"/>
                <w:sz w:val="22"/>
                <w:szCs w:val="22"/>
              </w:rPr>
            </w:pPr>
            <w:r w:rsidRPr="00270320">
              <w:rPr>
                <w:color w:val="000000" w:themeColor="text1"/>
                <w:sz w:val="22"/>
                <w:szCs w:val="22"/>
              </w:rPr>
              <w:t xml:space="preserve">A mund të na tregojë dikush një histori që përfshin një ylber? </w:t>
            </w:r>
          </w:p>
          <w:p w14:paraId="03F5D16F" w14:textId="77777777" w:rsidR="00010E2B" w:rsidRPr="00270320" w:rsidRDefault="00CB5738" w:rsidP="00475577">
            <w:pPr>
              <w:spacing w:after="0" w:line="240" w:lineRule="auto"/>
              <w:contextualSpacing/>
              <w:jc w:val="left"/>
              <w:rPr>
                <w:color w:val="000000" w:themeColor="text1"/>
                <w:sz w:val="22"/>
                <w:szCs w:val="22"/>
              </w:rPr>
            </w:pPr>
            <w:r w:rsidRPr="00270320">
              <w:rPr>
                <w:color w:val="000000" w:themeColor="text1"/>
                <w:sz w:val="22"/>
                <w:szCs w:val="22"/>
              </w:rPr>
              <w:t xml:space="preserve">Ku tjetër e keni parë dritën të ndarë në ngjyra të ndryshme? </w:t>
            </w:r>
          </w:p>
          <w:p w14:paraId="2CFC765F" w14:textId="53266B79" w:rsidR="00CB5738" w:rsidRPr="00270320" w:rsidRDefault="00CB5738" w:rsidP="00475577">
            <w:pPr>
              <w:spacing w:after="0" w:line="240" w:lineRule="auto"/>
              <w:contextualSpacing/>
              <w:jc w:val="left"/>
              <w:rPr>
                <w:color w:val="000000" w:themeColor="text1"/>
                <w:sz w:val="22"/>
                <w:szCs w:val="22"/>
              </w:rPr>
            </w:pPr>
            <w:r w:rsidRPr="00270320">
              <w:rPr>
                <w:color w:val="000000" w:themeColor="text1"/>
                <w:sz w:val="22"/>
                <w:szCs w:val="22"/>
              </w:rPr>
              <w:t>Disa nxënës mund të kenë parë prizma qelqi që e ndajnë dritën në spektrin e saj ose ujë me vaj që bën të njëjtën gjë. Mund të ndodhë që ylberet të jenë të rralla në rajonin tënd, gjë që mund të formojë një temë interesante për diskutim. Pse në disa zona ylberet janë më të zakonshme se në disa zona të tjera? Duhet të lidhet me reshjet.</w:t>
            </w:r>
          </w:p>
          <w:p w14:paraId="355E76F8" w14:textId="6B5A4CE9" w:rsidR="00CB5738" w:rsidRPr="00270320" w:rsidRDefault="00010E2B" w:rsidP="00475577">
            <w:pPr>
              <w:spacing w:after="0" w:line="240" w:lineRule="auto"/>
              <w:contextualSpacing/>
              <w:jc w:val="left"/>
              <w:rPr>
                <w:color w:val="000000" w:themeColor="text1"/>
                <w:sz w:val="22"/>
                <w:szCs w:val="22"/>
              </w:rPr>
            </w:pPr>
            <w:r w:rsidRPr="00270320">
              <w:rPr>
                <w:color w:val="000000" w:themeColor="text1"/>
                <w:sz w:val="22"/>
                <w:szCs w:val="22"/>
                <w:lang w:eastAsia="sq-AL"/>
              </w:rPr>
              <w:t>Paraqitet para nxënësve rishtazi një panoramë me e plote e tematikës.</w:t>
            </w:r>
          </w:p>
          <w:p w14:paraId="5CB7905C" w14:textId="6932989E" w:rsidR="000C5962" w:rsidRPr="00270320" w:rsidRDefault="000C5962" w:rsidP="00010E2B">
            <w:pPr>
              <w:pStyle w:val="BodyText2"/>
              <w:autoSpaceDE/>
              <w:autoSpaceDN/>
              <w:adjustRightInd/>
              <w:contextualSpacing/>
              <w:jc w:val="both"/>
              <w:rPr>
                <w:rFonts w:eastAsia="Arial"/>
                <w:color w:val="000000" w:themeColor="text1"/>
                <w:sz w:val="22"/>
                <w:szCs w:val="22"/>
                <w:lang w:val="sq-AL"/>
              </w:rPr>
            </w:pPr>
          </w:p>
        </w:tc>
      </w:tr>
      <w:tr w:rsidR="00C75F7E" w:rsidRPr="00270320" w14:paraId="7CF84DDD" w14:textId="77777777" w:rsidTr="00475577">
        <w:tc>
          <w:tcPr>
            <w:tcW w:w="10806" w:type="dxa"/>
            <w:gridSpan w:val="7"/>
          </w:tcPr>
          <w:p w14:paraId="2D42F686" w14:textId="6CCF30CC" w:rsidR="000C5962" w:rsidRPr="00270320" w:rsidRDefault="000C5962" w:rsidP="00475577">
            <w:pPr>
              <w:spacing w:after="0" w:line="240" w:lineRule="auto"/>
              <w:contextualSpacing/>
              <w:jc w:val="left"/>
              <w:rPr>
                <w:noProof/>
                <w:color w:val="000000" w:themeColor="text1"/>
                <w:sz w:val="22"/>
                <w:szCs w:val="22"/>
              </w:rPr>
            </w:pPr>
            <w:r w:rsidRPr="00270320">
              <w:rPr>
                <w:b/>
                <w:color w:val="000000" w:themeColor="text1"/>
                <w:sz w:val="22"/>
                <w:szCs w:val="22"/>
              </w:rPr>
              <w:t>Vlerësimi:</w:t>
            </w:r>
            <w:r w:rsidRPr="00270320">
              <w:rPr>
                <w:color w:val="000000" w:themeColor="text1"/>
                <w:sz w:val="22"/>
                <w:szCs w:val="22"/>
              </w:rPr>
              <w:t xml:space="preserve"> Nxënësit do të vlerësohen për mendimet e dhëna gjatë diskutimeve.</w:t>
            </w:r>
          </w:p>
        </w:tc>
      </w:tr>
      <w:tr w:rsidR="00C75F7E" w:rsidRPr="00270320" w14:paraId="4BCB45D9" w14:textId="77777777" w:rsidTr="001D21FB">
        <w:tc>
          <w:tcPr>
            <w:tcW w:w="4427" w:type="dxa"/>
            <w:gridSpan w:val="2"/>
          </w:tcPr>
          <w:p w14:paraId="5CD019A9" w14:textId="638FE90F" w:rsidR="000C5962" w:rsidRPr="00270320" w:rsidRDefault="000C5962" w:rsidP="00475577">
            <w:pPr>
              <w:spacing w:after="0" w:line="240" w:lineRule="auto"/>
              <w:contextualSpacing/>
              <w:jc w:val="left"/>
              <w:rPr>
                <w:color w:val="000000" w:themeColor="text1"/>
                <w:sz w:val="22"/>
                <w:szCs w:val="22"/>
                <w:lang w:eastAsia="sq-AL"/>
              </w:rPr>
            </w:pPr>
            <w:r w:rsidRPr="00270320">
              <w:rPr>
                <w:b/>
                <w:color w:val="000000" w:themeColor="text1"/>
                <w:sz w:val="22"/>
                <w:szCs w:val="22"/>
              </w:rPr>
              <w:t>Detyra:</w:t>
            </w:r>
            <w:r w:rsidRPr="00270320">
              <w:rPr>
                <w:color w:val="000000" w:themeColor="text1"/>
                <w:sz w:val="22"/>
                <w:szCs w:val="22"/>
              </w:rPr>
              <w:t xml:space="preserve"> </w:t>
            </w:r>
          </w:p>
        </w:tc>
        <w:tc>
          <w:tcPr>
            <w:tcW w:w="6379" w:type="dxa"/>
            <w:gridSpan w:val="5"/>
          </w:tcPr>
          <w:p w14:paraId="36754455" w14:textId="729FC845" w:rsidR="000C5962" w:rsidRPr="00270320" w:rsidRDefault="000C5962" w:rsidP="00475577">
            <w:pPr>
              <w:spacing w:after="0" w:line="240" w:lineRule="auto"/>
              <w:contextualSpacing/>
              <w:jc w:val="left"/>
              <w:rPr>
                <w:color w:val="000000" w:themeColor="text1"/>
                <w:sz w:val="22"/>
                <w:szCs w:val="22"/>
                <w:lang w:eastAsia="sq-AL"/>
              </w:rPr>
            </w:pPr>
            <w:r w:rsidRPr="00270320">
              <w:rPr>
                <w:b/>
                <w:color w:val="000000" w:themeColor="text1"/>
                <w:sz w:val="22"/>
                <w:szCs w:val="22"/>
              </w:rPr>
              <w:t>Refleksion:</w:t>
            </w:r>
            <w:r w:rsidRPr="00270320">
              <w:rPr>
                <w:color w:val="000000" w:themeColor="text1"/>
                <w:sz w:val="22"/>
                <w:szCs w:val="22"/>
              </w:rPr>
              <w:t xml:space="preserve"> Si do të ishte një botë pasqyrim? Më çfarë problemesh do të përballeshim, nëse drita nuk do të pasqyrohej nga disa objekte?</w:t>
            </w:r>
          </w:p>
        </w:tc>
      </w:tr>
      <w:tr w:rsidR="00C75F7E" w:rsidRPr="00270320" w14:paraId="02CD1405" w14:textId="77777777" w:rsidTr="00475577">
        <w:tc>
          <w:tcPr>
            <w:tcW w:w="10806" w:type="dxa"/>
            <w:gridSpan w:val="7"/>
          </w:tcPr>
          <w:p w14:paraId="46032C73" w14:textId="4AC275DF" w:rsidR="000C5962" w:rsidRPr="00270320" w:rsidRDefault="000C5962" w:rsidP="00CB5738">
            <w:pPr>
              <w:numPr>
                <w:ilvl w:val="0"/>
                <w:numId w:val="1"/>
              </w:numPr>
              <w:spacing w:after="0" w:line="240" w:lineRule="auto"/>
              <w:ind w:left="0"/>
              <w:contextualSpacing/>
              <w:jc w:val="left"/>
              <w:rPr>
                <w:color w:val="000000" w:themeColor="text1"/>
                <w:sz w:val="22"/>
                <w:szCs w:val="22"/>
              </w:rPr>
            </w:pPr>
            <w:r w:rsidRPr="00270320">
              <w:rPr>
                <w:b/>
                <w:color w:val="000000" w:themeColor="text1"/>
                <w:sz w:val="22"/>
                <w:szCs w:val="22"/>
              </w:rPr>
              <w:t>Shënim:</w:t>
            </w:r>
            <w:r w:rsidRPr="00270320">
              <w:rPr>
                <w:noProof/>
                <w:color w:val="000000" w:themeColor="text1"/>
                <w:sz w:val="22"/>
                <w:szCs w:val="22"/>
              </w:rPr>
              <w:t xml:space="preserve"> </w:t>
            </w:r>
            <w:r w:rsidRPr="00270320">
              <w:rPr>
                <w:color w:val="000000" w:themeColor="text1"/>
                <w:sz w:val="22"/>
                <w:szCs w:val="22"/>
              </w:rPr>
              <w:t>Ndërtohet në klasë “Tabela e fjalëve” ku të përfshihet fjalori apo gjuha e përdorur që lidhet me tematikën.</w:t>
            </w:r>
          </w:p>
        </w:tc>
      </w:tr>
    </w:tbl>
    <w:p w14:paraId="1085A7EF" w14:textId="77777777" w:rsidR="000C5962" w:rsidRPr="00270320" w:rsidRDefault="000C5962" w:rsidP="000C5962">
      <w:pPr>
        <w:spacing w:after="0" w:line="240" w:lineRule="auto"/>
        <w:contextualSpacing/>
        <w:jc w:val="left"/>
        <w:rPr>
          <w:color w:val="000000" w:themeColor="text1"/>
          <w:sz w:val="22"/>
          <w:szCs w:val="22"/>
        </w:rPr>
      </w:pPr>
    </w:p>
    <w:p w14:paraId="5F83E38B" w14:textId="77777777" w:rsidR="003430AC" w:rsidRPr="00270320" w:rsidRDefault="003430AC" w:rsidP="000C5962">
      <w:pPr>
        <w:spacing w:after="0" w:line="240" w:lineRule="auto"/>
        <w:contextualSpacing/>
        <w:jc w:val="left"/>
        <w:rPr>
          <w:b/>
          <w:color w:val="000000" w:themeColor="text1"/>
          <w:sz w:val="22"/>
          <w:szCs w:val="22"/>
        </w:rPr>
      </w:pPr>
    </w:p>
    <w:p w14:paraId="3527EE0C" w14:textId="77777777" w:rsidR="003430AC" w:rsidRPr="00270320" w:rsidRDefault="003430AC" w:rsidP="000C5962">
      <w:pPr>
        <w:spacing w:after="0" w:line="240" w:lineRule="auto"/>
        <w:contextualSpacing/>
        <w:jc w:val="left"/>
        <w:rPr>
          <w:b/>
          <w:color w:val="000000" w:themeColor="text1"/>
          <w:sz w:val="22"/>
          <w:szCs w:val="22"/>
        </w:rPr>
      </w:pPr>
    </w:p>
    <w:p w14:paraId="6AEF6E47" w14:textId="77777777" w:rsidR="00271F01" w:rsidRPr="00270320" w:rsidRDefault="00271F01" w:rsidP="000C5962">
      <w:pPr>
        <w:spacing w:after="0" w:line="240" w:lineRule="auto"/>
        <w:contextualSpacing/>
        <w:jc w:val="left"/>
        <w:rPr>
          <w:b/>
          <w:color w:val="000000" w:themeColor="text1"/>
          <w:sz w:val="22"/>
          <w:szCs w:val="22"/>
        </w:rPr>
      </w:pPr>
    </w:p>
    <w:p w14:paraId="3FC18DBC" w14:textId="77777777" w:rsidR="00271F01" w:rsidRPr="00270320" w:rsidRDefault="00271F01" w:rsidP="000C5962">
      <w:pPr>
        <w:spacing w:after="0" w:line="240" w:lineRule="auto"/>
        <w:contextualSpacing/>
        <w:jc w:val="left"/>
        <w:rPr>
          <w:b/>
          <w:color w:val="000000" w:themeColor="text1"/>
          <w:sz w:val="22"/>
          <w:szCs w:val="22"/>
        </w:rPr>
      </w:pPr>
    </w:p>
    <w:p w14:paraId="34D18BB3" w14:textId="77777777" w:rsidR="00271F01" w:rsidRPr="00270320" w:rsidRDefault="00271F01" w:rsidP="000C5962">
      <w:pPr>
        <w:spacing w:after="0" w:line="240" w:lineRule="auto"/>
        <w:contextualSpacing/>
        <w:jc w:val="left"/>
        <w:rPr>
          <w:b/>
          <w:color w:val="000000" w:themeColor="text1"/>
          <w:sz w:val="22"/>
          <w:szCs w:val="22"/>
        </w:rPr>
      </w:pPr>
    </w:p>
    <w:p w14:paraId="3E58A8E8" w14:textId="77777777" w:rsidR="00271F01" w:rsidRPr="00270320" w:rsidRDefault="00271F01" w:rsidP="000C5962">
      <w:pPr>
        <w:spacing w:after="0" w:line="240" w:lineRule="auto"/>
        <w:contextualSpacing/>
        <w:jc w:val="left"/>
        <w:rPr>
          <w:b/>
          <w:color w:val="000000" w:themeColor="text1"/>
          <w:sz w:val="22"/>
          <w:szCs w:val="22"/>
        </w:rPr>
      </w:pPr>
    </w:p>
    <w:p w14:paraId="4A989A67" w14:textId="77777777" w:rsidR="00271F01" w:rsidRPr="00270320" w:rsidRDefault="00271F01" w:rsidP="000C5962">
      <w:pPr>
        <w:spacing w:after="0" w:line="240" w:lineRule="auto"/>
        <w:contextualSpacing/>
        <w:jc w:val="left"/>
        <w:rPr>
          <w:b/>
          <w:color w:val="000000" w:themeColor="text1"/>
          <w:sz w:val="22"/>
          <w:szCs w:val="22"/>
        </w:rPr>
      </w:pPr>
    </w:p>
    <w:p w14:paraId="5CE9D772" w14:textId="77777777" w:rsidR="00271F01" w:rsidRPr="00270320" w:rsidRDefault="00271F01" w:rsidP="00271F01">
      <w:pPr>
        <w:spacing w:after="0" w:line="240" w:lineRule="auto"/>
        <w:contextualSpacing/>
        <w:jc w:val="left"/>
        <w:rPr>
          <w:b/>
          <w:color w:val="000000" w:themeColor="text1"/>
          <w:sz w:val="22"/>
          <w:szCs w:val="22"/>
        </w:rPr>
      </w:pPr>
    </w:p>
    <w:p w14:paraId="1EC291A9" w14:textId="77777777" w:rsidR="00EC0EA5" w:rsidRPr="00270320" w:rsidRDefault="00EC0EA5" w:rsidP="00271F01">
      <w:pPr>
        <w:spacing w:after="0" w:line="240" w:lineRule="auto"/>
        <w:contextualSpacing/>
        <w:jc w:val="left"/>
        <w:rPr>
          <w:b/>
          <w:color w:val="000000" w:themeColor="text1"/>
          <w:sz w:val="22"/>
          <w:szCs w:val="22"/>
        </w:rPr>
      </w:pPr>
    </w:p>
    <w:p w14:paraId="1C0BB1A3" w14:textId="77777777" w:rsidR="00EC0EA5" w:rsidRPr="00270320" w:rsidRDefault="00EC0EA5" w:rsidP="00271F01">
      <w:pPr>
        <w:spacing w:after="0" w:line="240" w:lineRule="auto"/>
        <w:contextualSpacing/>
        <w:jc w:val="left"/>
        <w:rPr>
          <w:b/>
          <w:color w:val="000000" w:themeColor="text1"/>
          <w:sz w:val="22"/>
          <w:szCs w:val="22"/>
        </w:rPr>
      </w:pPr>
    </w:p>
    <w:p w14:paraId="11FB0948" w14:textId="295AD0DF" w:rsidR="00271F01" w:rsidRPr="00270320" w:rsidRDefault="00271F01" w:rsidP="00271F01">
      <w:pPr>
        <w:spacing w:after="0" w:line="240" w:lineRule="auto"/>
        <w:contextualSpacing/>
        <w:jc w:val="left"/>
        <w:rPr>
          <w:b/>
          <w:color w:val="000000" w:themeColor="text1"/>
          <w:sz w:val="22"/>
          <w:szCs w:val="22"/>
        </w:rPr>
      </w:pPr>
      <w:r w:rsidRPr="00270320">
        <w:rPr>
          <w:b/>
          <w:color w:val="000000" w:themeColor="text1"/>
          <w:sz w:val="22"/>
          <w:szCs w:val="22"/>
        </w:rPr>
        <w:t xml:space="preserve">Ora 2 </w:t>
      </w:r>
      <w:r w:rsidR="00C27315" w:rsidRPr="00270320">
        <w:rPr>
          <w:b/>
          <w:color w:val="000000" w:themeColor="text1"/>
          <w:sz w:val="22"/>
          <w:szCs w:val="22"/>
        </w:rPr>
        <w:t xml:space="preserve">dhe 3 </w:t>
      </w:r>
      <w:r w:rsidR="00C27315" w:rsidRPr="00270320">
        <w:rPr>
          <w:b/>
          <w:color w:val="000000" w:themeColor="text1"/>
          <w:sz w:val="22"/>
          <w:szCs w:val="22"/>
        </w:rPr>
        <w:tab/>
        <w:t>(2 orë mësimore)</w:t>
      </w:r>
    </w:p>
    <w:p w14:paraId="669FD2F7" w14:textId="77777777" w:rsidR="00271F01" w:rsidRPr="00270320" w:rsidRDefault="00271F01" w:rsidP="00271F01">
      <w:pPr>
        <w:spacing w:after="0" w:line="240" w:lineRule="auto"/>
        <w:contextualSpacing/>
        <w:jc w:val="left"/>
        <w:rPr>
          <w:b/>
          <w:color w:val="000000" w:themeColor="text1"/>
          <w:sz w:val="22"/>
          <w:szCs w:val="22"/>
        </w:rPr>
      </w:pP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9"/>
        <w:gridCol w:w="1758"/>
        <w:gridCol w:w="1418"/>
        <w:gridCol w:w="720"/>
        <w:gridCol w:w="1101"/>
        <w:gridCol w:w="467"/>
        <w:gridCol w:w="2673"/>
      </w:tblGrid>
      <w:tr w:rsidR="00271F01" w:rsidRPr="00270320" w14:paraId="456316A9" w14:textId="77777777" w:rsidTr="00DD1818">
        <w:tc>
          <w:tcPr>
            <w:tcW w:w="2669" w:type="dxa"/>
          </w:tcPr>
          <w:p w14:paraId="1C6D3655" w14:textId="77777777" w:rsidR="00271F01" w:rsidRPr="00270320" w:rsidRDefault="00271F01" w:rsidP="001251CF">
            <w:pPr>
              <w:spacing w:after="0" w:line="240" w:lineRule="auto"/>
              <w:contextualSpacing/>
              <w:jc w:val="left"/>
              <w:rPr>
                <w:b/>
                <w:color w:val="000000" w:themeColor="text1"/>
                <w:sz w:val="22"/>
                <w:szCs w:val="22"/>
              </w:rPr>
            </w:pPr>
            <w:r w:rsidRPr="00270320">
              <w:rPr>
                <w:b/>
                <w:color w:val="000000" w:themeColor="text1"/>
                <w:sz w:val="22"/>
                <w:szCs w:val="22"/>
              </w:rPr>
              <w:t>Fusha: Shkencë</w:t>
            </w:r>
          </w:p>
        </w:tc>
        <w:tc>
          <w:tcPr>
            <w:tcW w:w="3176" w:type="dxa"/>
            <w:gridSpan w:val="2"/>
          </w:tcPr>
          <w:p w14:paraId="24CA243C" w14:textId="77777777" w:rsidR="00271F01" w:rsidRPr="00270320" w:rsidRDefault="00271F01" w:rsidP="001251CF">
            <w:pPr>
              <w:spacing w:after="0" w:line="240" w:lineRule="auto"/>
              <w:contextualSpacing/>
              <w:jc w:val="left"/>
              <w:rPr>
                <w:b/>
                <w:color w:val="000000" w:themeColor="text1"/>
                <w:sz w:val="22"/>
                <w:szCs w:val="22"/>
              </w:rPr>
            </w:pPr>
            <w:r w:rsidRPr="00270320">
              <w:rPr>
                <w:b/>
                <w:color w:val="000000" w:themeColor="text1"/>
                <w:sz w:val="22"/>
                <w:szCs w:val="22"/>
              </w:rPr>
              <w:t>Lënda: Dituri Natyre</w:t>
            </w:r>
          </w:p>
        </w:tc>
        <w:tc>
          <w:tcPr>
            <w:tcW w:w="2288" w:type="dxa"/>
            <w:gridSpan w:val="3"/>
          </w:tcPr>
          <w:p w14:paraId="79DCE4F7" w14:textId="77777777" w:rsidR="00271F01" w:rsidRPr="00270320" w:rsidRDefault="00271F01" w:rsidP="001251CF">
            <w:pPr>
              <w:spacing w:after="0" w:line="240" w:lineRule="auto"/>
              <w:contextualSpacing/>
              <w:jc w:val="left"/>
              <w:rPr>
                <w:b/>
                <w:color w:val="000000" w:themeColor="text1"/>
                <w:sz w:val="22"/>
                <w:szCs w:val="22"/>
              </w:rPr>
            </w:pPr>
            <w:r w:rsidRPr="00270320">
              <w:rPr>
                <w:b/>
                <w:color w:val="000000" w:themeColor="text1"/>
                <w:sz w:val="22"/>
                <w:szCs w:val="22"/>
              </w:rPr>
              <w:t>Klasa 5</w:t>
            </w:r>
          </w:p>
        </w:tc>
        <w:tc>
          <w:tcPr>
            <w:tcW w:w="2673" w:type="dxa"/>
          </w:tcPr>
          <w:p w14:paraId="2A48C966" w14:textId="77777777" w:rsidR="00271F01" w:rsidRPr="00270320" w:rsidRDefault="00271F01" w:rsidP="001251CF">
            <w:pPr>
              <w:spacing w:after="0" w:line="240" w:lineRule="auto"/>
              <w:contextualSpacing/>
              <w:jc w:val="left"/>
              <w:rPr>
                <w:b/>
                <w:color w:val="000000" w:themeColor="text1"/>
                <w:sz w:val="22"/>
                <w:szCs w:val="22"/>
              </w:rPr>
            </w:pPr>
            <w:r w:rsidRPr="00270320">
              <w:rPr>
                <w:b/>
                <w:color w:val="000000" w:themeColor="text1"/>
                <w:sz w:val="22"/>
                <w:szCs w:val="22"/>
              </w:rPr>
              <w:t>Data</w:t>
            </w:r>
          </w:p>
        </w:tc>
      </w:tr>
      <w:tr w:rsidR="00271F01" w:rsidRPr="00270320" w14:paraId="1DF384CA" w14:textId="77777777" w:rsidTr="00DD1818">
        <w:tc>
          <w:tcPr>
            <w:tcW w:w="5845" w:type="dxa"/>
            <w:gridSpan w:val="3"/>
          </w:tcPr>
          <w:p w14:paraId="49D9B14B" w14:textId="78C2AB0E" w:rsidR="00271F01" w:rsidRPr="00270320" w:rsidRDefault="00271F01" w:rsidP="001251CF">
            <w:pPr>
              <w:spacing w:after="0" w:line="240" w:lineRule="auto"/>
              <w:contextualSpacing/>
              <w:jc w:val="left"/>
              <w:rPr>
                <w:color w:val="000000" w:themeColor="text1"/>
                <w:sz w:val="22"/>
                <w:szCs w:val="22"/>
              </w:rPr>
            </w:pPr>
            <w:r w:rsidRPr="00270320">
              <w:rPr>
                <w:b/>
                <w:color w:val="000000" w:themeColor="text1"/>
                <w:sz w:val="22"/>
                <w:szCs w:val="22"/>
              </w:rPr>
              <w:t>Tema mësimore 1:</w:t>
            </w:r>
            <w:r w:rsidRPr="00270320">
              <w:rPr>
                <w:color w:val="000000" w:themeColor="text1"/>
                <w:sz w:val="22"/>
                <w:szCs w:val="22"/>
              </w:rPr>
              <w:t xml:space="preserve"> Si i shohin gjërat sytë tanë?</w:t>
            </w:r>
          </w:p>
          <w:p w14:paraId="2EBACDD3" w14:textId="7EF94AA0" w:rsidR="00DD1818" w:rsidRPr="00270320" w:rsidRDefault="00DD1818" w:rsidP="001251CF">
            <w:pPr>
              <w:spacing w:after="0" w:line="240" w:lineRule="auto"/>
              <w:contextualSpacing/>
              <w:jc w:val="left"/>
              <w:rPr>
                <w:color w:val="000000" w:themeColor="text1"/>
                <w:sz w:val="22"/>
                <w:szCs w:val="22"/>
              </w:rPr>
            </w:pPr>
            <w:r w:rsidRPr="00270320">
              <w:rPr>
                <w:color w:val="000000"/>
                <w:sz w:val="21"/>
                <w:szCs w:val="21"/>
              </w:rPr>
              <w:t xml:space="preserve">                    </w:t>
            </w:r>
            <w:r w:rsidRPr="00270320">
              <w:rPr>
                <w:b/>
                <w:bCs/>
                <w:color w:val="000000"/>
                <w:sz w:val="21"/>
                <w:szCs w:val="21"/>
              </w:rPr>
              <w:t>Veprimtari praktike</w:t>
            </w:r>
            <w:r w:rsidRPr="00270320">
              <w:rPr>
                <w:color w:val="000000"/>
                <w:sz w:val="21"/>
                <w:szCs w:val="21"/>
              </w:rPr>
              <w:t xml:space="preserve"> Si i shohin gjërat sytë tanë</w:t>
            </w:r>
          </w:p>
        </w:tc>
        <w:tc>
          <w:tcPr>
            <w:tcW w:w="4961" w:type="dxa"/>
            <w:gridSpan w:val="4"/>
          </w:tcPr>
          <w:p w14:paraId="4F76DC70" w14:textId="77777777" w:rsidR="00271F01" w:rsidRPr="00270320" w:rsidRDefault="00271F01" w:rsidP="001251CF">
            <w:pPr>
              <w:spacing w:after="0" w:line="240" w:lineRule="auto"/>
              <w:contextualSpacing/>
              <w:jc w:val="left"/>
              <w:rPr>
                <w:color w:val="000000" w:themeColor="text1"/>
                <w:sz w:val="22"/>
                <w:szCs w:val="22"/>
              </w:rPr>
            </w:pPr>
            <w:r w:rsidRPr="00270320">
              <w:rPr>
                <w:b/>
                <w:color w:val="000000" w:themeColor="text1"/>
                <w:sz w:val="22"/>
                <w:szCs w:val="22"/>
              </w:rPr>
              <w:t>Situata e të nxënit:</w:t>
            </w:r>
            <w:r w:rsidRPr="00270320">
              <w:rPr>
                <w:color w:val="000000" w:themeColor="text1"/>
                <w:sz w:val="22"/>
                <w:szCs w:val="22"/>
              </w:rPr>
              <w:t xml:space="preserve"> Drita ndriçon objektet</w:t>
            </w:r>
          </w:p>
        </w:tc>
      </w:tr>
      <w:tr w:rsidR="00271F01" w:rsidRPr="00270320" w14:paraId="383A2167" w14:textId="77777777" w:rsidTr="00C27315">
        <w:tc>
          <w:tcPr>
            <w:tcW w:w="6565" w:type="dxa"/>
            <w:gridSpan w:val="4"/>
          </w:tcPr>
          <w:p w14:paraId="2239F388" w14:textId="77777777" w:rsidR="00271F01" w:rsidRPr="00270320" w:rsidRDefault="00271F01" w:rsidP="001251CF">
            <w:pPr>
              <w:spacing w:after="0" w:line="240" w:lineRule="auto"/>
              <w:ind w:right="-35"/>
              <w:contextualSpacing/>
              <w:jc w:val="left"/>
              <w:rPr>
                <w:b/>
                <w:color w:val="000000" w:themeColor="text1"/>
                <w:sz w:val="22"/>
                <w:szCs w:val="22"/>
              </w:rPr>
            </w:pPr>
            <w:r w:rsidRPr="00270320">
              <w:rPr>
                <w:b/>
                <w:color w:val="000000" w:themeColor="text1"/>
                <w:sz w:val="22"/>
                <w:szCs w:val="22"/>
              </w:rPr>
              <w:t>Rezultatet e të nxënit sipas temës:</w:t>
            </w:r>
          </w:p>
          <w:p w14:paraId="3C70B77A" w14:textId="77777777" w:rsidR="00271F01" w:rsidRPr="00270320" w:rsidRDefault="00271F01" w:rsidP="001251CF">
            <w:pPr>
              <w:pStyle w:val="TableParagraph"/>
              <w:numPr>
                <w:ilvl w:val="0"/>
                <w:numId w:val="33"/>
              </w:numPr>
              <w:autoSpaceDE w:val="0"/>
              <w:autoSpaceDN w:val="0"/>
              <w:spacing w:before="0"/>
              <w:ind w:right="98"/>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 xml:space="preserve">Tregon çfarë ndodh kur drita ndriçon mbi objekte. </w:t>
            </w:r>
          </w:p>
          <w:p w14:paraId="4B3B9D9C" w14:textId="77777777" w:rsidR="00271F01" w:rsidRPr="00270320" w:rsidRDefault="00271F01" w:rsidP="001251CF">
            <w:pPr>
              <w:pStyle w:val="TableParagraph"/>
              <w:numPr>
                <w:ilvl w:val="0"/>
                <w:numId w:val="33"/>
              </w:numPr>
              <w:autoSpaceDE w:val="0"/>
              <w:autoSpaceDN w:val="0"/>
              <w:spacing w:before="0"/>
              <w:ind w:right="98"/>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Tregon si ndikon sipërfaqja e objektit në pasqyrimin ose jo të dritës.</w:t>
            </w:r>
          </w:p>
          <w:p w14:paraId="491A3ECA" w14:textId="77777777" w:rsidR="00271F01" w:rsidRPr="00270320" w:rsidRDefault="00271F01" w:rsidP="001251CF">
            <w:pPr>
              <w:pStyle w:val="TableParagraph"/>
              <w:numPr>
                <w:ilvl w:val="0"/>
                <w:numId w:val="33"/>
              </w:numPr>
              <w:autoSpaceDE w:val="0"/>
              <w:autoSpaceDN w:val="0"/>
              <w:spacing w:before="0"/>
              <w:ind w:right="98"/>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Klasifikon materialet si pasqyrues të mirë dhe pasqyrues të dobët të dritës.</w:t>
            </w:r>
          </w:p>
        </w:tc>
        <w:tc>
          <w:tcPr>
            <w:tcW w:w="4241" w:type="dxa"/>
            <w:gridSpan w:val="3"/>
          </w:tcPr>
          <w:p w14:paraId="69B4369E" w14:textId="5CE409F3" w:rsidR="00271F01" w:rsidRPr="00270320" w:rsidRDefault="00271F01" w:rsidP="001251CF">
            <w:pPr>
              <w:spacing w:after="0" w:line="240" w:lineRule="auto"/>
              <w:contextualSpacing/>
              <w:jc w:val="left"/>
              <w:rPr>
                <w:rFonts w:eastAsia="Arial"/>
                <w:color w:val="000000" w:themeColor="text1"/>
                <w:sz w:val="22"/>
                <w:szCs w:val="22"/>
              </w:rPr>
            </w:pPr>
            <w:r w:rsidRPr="00270320">
              <w:rPr>
                <w:b/>
                <w:color w:val="000000" w:themeColor="text1"/>
                <w:sz w:val="22"/>
                <w:szCs w:val="22"/>
              </w:rPr>
              <w:t>Fjalë kyçe:</w:t>
            </w:r>
            <w:r w:rsidRPr="00270320">
              <w:rPr>
                <w:color w:val="000000" w:themeColor="text1"/>
                <w:sz w:val="22"/>
                <w:szCs w:val="22"/>
              </w:rPr>
              <w:t xml:space="preserve"> Diell, burim drite, rreze, ylber</w:t>
            </w:r>
          </w:p>
          <w:p w14:paraId="41A02862" w14:textId="77777777" w:rsidR="00271F01" w:rsidRPr="00270320" w:rsidRDefault="00271F01" w:rsidP="001251CF">
            <w:pPr>
              <w:spacing w:after="0" w:line="240" w:lineRule="auto"/>
              <w:contextualSpacing/>
              <w:jc w:val="left"/>
              <w:rPr>
                <w:color w:val="000000" w:themeColor="text1"/>
                <w:sz w:val="22"/>
                <w:szCs w:val="22"/>
                <w:lang w:eastAsia="sq-AL"/>
              </w:rPr>
            </w:pPr>
            <w:r w:rsidRPr="00270320">
              <w:rPr>
                <w:color w:val="000000" w:themeColor="text1"/>
                <w:sz w:val="22"/>
                <w:szCs w:val="22"/>
              </w:rPr>
              <w:t>artificial, tufë rrezesh, pasqyrë, objekt i patejdukshëm, pasqyrim, hije, sipërfaqe, gjysmë i tejdukshëm, i tejdukshëm, pasqyroj, dëshmi (provë), hetoj, planifikoj, paraqes, vëzhgoj, rezultate</w:t>
            </w:r>
          </w:p>
        </w:tc>
      </w:tr>
      <w:tr w:rsidR="00271F01" w:rsidRPr="00270320" w14:paraId="379195FF" w14:textId="77777777" w:rsidTr="001251CF">
        <w:tc>
          <w:tcPr>
            <w:tcW w:w="7666" w:type="dxa"/>
            <w:gridSpan w:val="5"/>
          </w:tcPr>
          <w:p w14:paraId="20CD86D6" w14:textId="77777777" w:rsidR="00271F01" w:rsidRPr="00270320" w:rsidRDefault="00271F01" w:rsidP="001251CF">
            <w:pPr>
              <w:spacing w:after="0" w:line="240" w:lineRule="auto"/>
              <w:contextualSpacing/>
              <w:jc w:val="left"/>
              <w:rPr>
                <w:rFonts w:eastAsia="Arial"/>
                <w:color w:val="000000" w:themeColor="text1"/>
                <w:sz w:val="22"/>
                <w:szCs w:val="22"/>
              </w:rPr>
            </w:pPr>
            <w:r w:rsidRPr="00270320">
              <w:rPr>
                <w:b/>
                <w:color w:val="000000" w:themeColor="text1"/>
                <w:sz w:val="22"/>
                <w:szCs w:val="22"/>
              </w:rPr>
              <w:t>Burimet e mjete:</w:t>
            </w:r>
            <w:r w:rsidRPr="00270320">
              <w:rPr>
                <w:color w:val="000000" w:themeColor="text1"/>
                <w:sz w:val="22"/>
                <w:szCs w:val="22"/>
              </w:rPr>
              <w:t xml:space="preserve"> </w:t>
            </w:r>
            <w:r w:rsidRPr="00270320">
              <w:rPr>
                <w:rFonts w:eastAsia="Arial"/>
                <w:color w:val="000000" w:themeColor="text1"/>
                <w:sz w:val="22"/>
                <w:szCs w:val="22"/>
              </w:rPr>
              <w:t>Ndriçues dore të vegjël, objekte të përzgjedhura, stoli metalike me shkëlqim, gotë, karton ose letër e errët, materiale veshjesh, kuti plastike DVD-je, qese plastike, gyp gome.</w:t>
            </w:r>
          </w:p>
          <w:p w14:paraId="2920322E" w14:textId="1039BA99" w:rsidR="00687ABB" w:rsidRPr="00270320" w:rsidRDefault="00687ABB" w:rsidP="00687ABB">
            <w:pPr>
              <w:spacing w:after="0" w:line="240" w:lineRule="auto"/>
              <w:jc w:val="left"/>
              <w:rPr>
                <w:sz w:val="20"/>
                <w:szCs w:val="20"/>
              </w:rPr>
            </w:pPr>
            <w:r w:rsidRPr="00270320">
              <w:rPr>
                <w:color w:val="000000" w:themeColor="text1"/>
                <w:sz w:val="22"/>
                <w:szCs w:val="22"/>
              </w:rPr>
              <w:t>Ndriçues, pasqyra, objekte.</w:t>
            </w:r>
          </w:p>
        </w:tc>
        <w:tc>
          <w:tcPr>
            <w:tcW w:w="3140" w:type="dxa"/>
            <w:gridSpan w:val="2"/>
          </w:tcPr>
          <w:p w14:paraId="5331C64F" w14:textId="77777777" w:rsidR="00271F01" w:rsidRPr="00270320" w:rsidRDefault="00271F01" w:rsidP="001251CF">
            <w:pPr>
              <w:spacing w:after="0" w:line="240" w:lineRule="auto"/>
              <w:contextualSpacing/>
              <w:jc w:val="left"/>
              <w:rPr>
                <w:color w:val="000000" w:themeColor="text1"/>
                <w:sz w:val="22"/>
                <w:szCs w:val="22"/>
              </w:rPr>
            </w:pPr>
            <w:r w:rsidRPr="00270320">
              <w:rPr>
                <w:b/>
                <w:color w:val="000000" w:themeColor="text1"/>
                <w:sz w:val="22"/>
                <w:szCs w:val="22"/>
              </w:rPr>
              <w:t>Lidhja me fushat e tjera:</w:t>
            </w:r>
            <w:r w:rsidRPr="00270320">
              <w:rPr>
                <w:color w:val="000000" w:themeColor="text1"/>
                <w:sz w:val="22"/>
                <w:szCs w:val="22"/>
              </w:rPr>
              <w:t xml:space="preserve"> Gjuhët (Gjuhë Shqipe), Art</w:t>
            </w:r>
          </w:p>
        </w:tc>
      </w:tr>
      <w:tr w:rsidR="00271F01" w:rsidRPr="00270320" w14:paraId="5C87E141" w14:textId="77777777" w:rsidTr="001251CF">
        <w:tc>
          <w:tcPr>
            <w:tcW w:w="10806" w:type="dxa"/>
            <w:gridSpan w:val="7"/>
          </w:tcPr>
          <w:p w14:paraId="6734348C" w14:textId="77777777" w:rsidR="00271F01" w:rsidRPr="00270320" w:rsidRDefault="00271F01" w:rsidP="001251CF">
            <w:pPr>
              <w:spacing w:after="0" w:line="240" w:lineRule="auto"/>
              <w:contextualSpacing/>
              <w:jc w:val="center"/>
              <w:rPr>
                <w:b/>
                <w:color w:val="000000" w:themeColor="text1"/>
                <w:sz w:val="22"/>
                <w:szCs w:val="22"/>
              </w:rPr>
            </w:pPr>
            <w:r w:rsidRPr="00270320">
              <w:rPr>
                <w:b/>
                <w:color w:val="000000" w:themeColor="text1"/>
                <w:sz w:val="22"/>
                <w:szCs w:val="22"/>
              </w:rPr>
              <w:t>METODOLOGJIA DHE VEPRIMTARITË E NXËNËSVE</w:t>
            </w:r>
          </w:p>
          <w:p w14:paraId="0B51D018" w14:textId="2D1CD62A" w:rsidR="00271F01" w:rsidRPr="00270320" w:rsidRDefault="00C27315" w:rsidP="001251CF">
            <w:pPr>
              <w:pStyle w:val="BodyText2"/>
              <w:autoSpaceDE/>
              <w:autoSpaceDN/>
              <w:adjustRightInd/>
              <w:contextualSpacing/>
              <w:jc w:val="both"/>
              <w:rPr>
                <w:b/>
                <w:bCs/>
                <w:color w:val="000000" w:themeColor="text1"/>
                <w:sz w:val="22"/>
                <w:szCs w:val="22"/>
                <w:lang w:val="sq-AL" w:eastAsia="sq-AL"/>
              </w:rPr>
            </w:pPr>
            <w:r w:rsidRPr="00270320">
              <w:rPr>
                <w:b/>
                <w:bCs/>
                <w:color w:val="000000" w:themeColor="text1"/>
                <w:sz w:val="22"/>
                <w:szCs w:val="22"/>
                <w:lang w:val="sq-AL" w:eastAsia="sq-AL"/>
              </w:rPr>
              <w:t>Ora 2</w:t>
            </w:r>
          </w:p>
          <w:p w14:paraId="5CA8EF26" w14:textId="77777777" w:rsidR="00271F01" w:rsidRPr="00270320" w:rsidRDefault="00271F01" w:rsidP="001251CF">
            <w:pPr>
              <w:pStyle w:val="BodyText2"/>
              <w:autoSpaceDE/>
              <w:autoSpaceDN/>
              <w:adjustRightInd/>
              <w:contextualSpacing/>
              <w:jc w:val="both"/>
              <w:rPr>
                <w:color w:val="000000" w:themeColor="text1"/>
                <w:sz w:val="22"/>
                <w:szCs w:val="22"/>
                <w:lang w:val="sq-AL" w:eastAsia="sq-AL"/>
              </w:rPr>
            </w:pPr>
            <w:r w:rsidRPr="00270320">
              <w:rPr>
                <w:color w:val="000000" w:themeColor="text1"/>
                <w:sz w:val="22"/>
                <w:szCs w:val="22"/>
                <w:lang w:val="sq-AL" w:eastAsia="sq-AL"/>
              </w:rPr>
              <w:t xml:space="preserve">Cilat janë dy gjërat që dimë në lidhje me dritën? Drita udhëton në vijë të drejtë dhe me shpejtësi të madhe. Duke studiuar figurën dhe shigjetat në të, sqarohet se drita del nga burimi i dritës, përhapet drejtë dhe përplaset me objektet për tu kthyer në syrin tonë; atëherë ne shohim objektin. Nëse nuk ka burim drite, pra nëse objekti nuk është i ndriçuar, ne nuk e shohim dot. Në libër nxënësit listojnë tre burime drite. Theksohet se burimet e dritës si p.sh ndriçuesi janë burime artificiale drite. </w:t>
            </w:r>
          </w:p>
          <w:p w14:paraId="57EB7B1E" w14:textId="77777777" w:rsidR="00271F01" w:rsidRPr="00270320" w:rsidRDefault="00271F01" w:rsidP="001251CF">
            <w:pPr>
              <w:spacing w:after="0" w:line="240" w:lineRule="auto"/>
              <w:contextualSpacing/>
              <w:rPr>
                <w:color w:val="000000" w:themeColor="text1"/>
                <w:sz w:val="22"/>
                <w:szCs w:val="22"/>
                <w:lang w:eastAsia="sq-AL"/>
              </w:rPr>
            </w:pPr>
            <w:r w:rsidRPr="00270320">
              <w:rPr>
                <w:b/>
                <w:i/>
                <w:color w:val="000000" w:themeColor="text1"/>
                <w:sz w:val="22"/>
                <w:szCs w:val="22"/>
                <w:lang w:eastAsia="sq-AL"/>
              </w:rPr>
              <w:t>Hetim:</w:t>
            </w:r>
            <w:r w:rsidRPr="00270320">
              <w:rPr>
                <w:color w:val="000000" w:themeColor="text1"/>
                <w:sz w:val="22"/>
                <w:szCs w:val="22"/>
                <w:lang w:eastAsia="sq-AL"/>
              </w:rPr>
              <w:t xml:space="preserve"> Drita ndriçon objektet. </w:t>
            </w:r>
          </w:p>
          <w:p w14:paraId="7FDF0077" w14:textId="77777777" w:rsidR="00271F01" w:rsidRPr="00270320" w:rsidRDefault="00271F01" w:rsidP="001251CF">
            <w:pPr>
              <w:spacing w:after="0" w:line="240" w:lineRule="auto"/>
              <w:contextualSpacing/>
              <w:rPr>
                <w:rFonts w:eastAsia="Arial"/>
                <w:color w:val="000000" w:themeColor="text1"/>
                <w:sz w:val="22"/>
                <w:szCs w:val="22"/>
              </w:rPr>
            </w:pPr>
            <w:r w:rsidRPr="00270320">
              <w:rPr>
                <w:rFonts w:eastAsia="Arial"/>
                <w:color w:val="000000" w:themeColor="text1"/>
                <w:sz w:val="22"/>
                <w:szCs w:val="22"/>
              </w:rPr>
              <w:t>Qëllimi i këtij hetimi është shqyrtimi se disa objekte e pasqyrojnë dritën, ndërsa të tjerë jo. Për të kryer hetimin nxënësit orientohen me fletoren e punës fq52. Organizohen në grupe. Ndriço me ndriçues dore një objekt me shkëlqim. Nxënësit diskutojnë çfarë mund të shohin. Ata duhet të vëzhgojnë se drita pasqyrohet nga sipërfaqja. Ndriço me ndriçuesin e dorës një objekt që nuk e pasqyron dritën shumë mirë. E zeza është ideale. Pyeten nxënësit nëse vërejnë ndonjë dallim ndërmjet këtij objekti dhe të parit. Theksohen fjalët “me shkëlqim”, “pa shkëlqim”, “pasqyrues i mirë” dhe “pasqyrues i dobët”. U kërkohet nxënësve të ndriçojnë me ndriçuesin e dorës drejt një objekti dhe të vendosin nëse materiali është me shkëlqim apo pa shkëlqim. Për të nxitur përdorimin e gjuhës shkencore, pyet cilët materiale janë pasqyrues të mirë dhe cilat janë pasqyrues të dobët. U jepet kohë grupeve të kryejnë vëzhgimet, të plotësojnë tabelat dhe të dalin në përfundime.</w:t>
            </w:r>
          </w:p>
          <w:p w14:paraId="2921DBE1" w14:textId="77777777" w:rsidR="00271F01" w:rsidRPr="00270320" w:rsidRDefault="00271F01" w:rsidP="001251CF">
            <w:pPr>
              <w:spacing w:after="0" w:line="240" w:lineRule="auto"/>
              <w:contextualSpacing/>
              <w:jc w:val="left"/>
              <w:rPr>
                <w:rFonts w:eastAsia="Arial"/>
                <w:color w:val="000000" w:themeColor="text1"/>
                <w:sz w:val="22"/>
                <w:szCs w:val="22"/>
              </w:rPr>
            </w:pPr>
            <w:r w:rsidRPr="00270320">
              <w:rPr>
                <w:rFonts w:eastAsia="Arial"/>
                <w:b/>
                <w:i/>
                <w:color w:val="000000" w:themeColor="text1"/>
                <w:sz w:val="22"/>
                <w:szCs w:val="22"/>
              </w:rPr>
              <w:t>Përfundime:</w:t>
            </w:r>
            <w:r w:rsidRPr="00270320">
              <w:rPr>
                <w:rFonts w:eastAsia="Arial"/>
                <w:color w:val="000000" w:themeColor="text1"/>
                <w:sz w:val="22"/>
                <w:szCs w:val="22"/>
              </w:rPr>
              <w:t xml:space="preserve"> Përfaqësuesit e grupeve tregojnë se si e kryen hetimin, parashikimet, rezultatet lidhur me materialet më të ndritshme dhe a pasqyronte dritën ndonjëri prej materialeve? Çfarë lloj materiali është ai?</w:t>
            </w:r>
          </w:p>
          <w:p w14:paraId="12FD09F4" w14:textId="77777777" w:rsidR="00271F01" w:rsidRPr="00270320" w:rsidRDefault="00271F01" w:rsidP="001251CF">
            <w:pPr>
              <w:spacing w:after="0" w:line="240" w:lineRule="auto"/>
              <w:contextualSpacing/>
              <w:jc w:val="left"/>
              <w:rPr>
                <w:rFonts w:eastAsia="Arial"/>
                <w:color w:val="000000" w:themeColor="text1"/>
                <w:sz w:val="22"/>
                <w:szCs w:val="22"/>
              </w:rPr>
            </w:pPr>
            <w:r w:rsidRPr="00270320">
              <w:rPr>
                <w:rFonts w:eastAsia="Arial"/>
                <w:color w:val="000000" w:themeColor="text1"/>
                <w:sz w:val="22"/>
                <w:szCs w:val="22"/>
              </w:rPr>
              <w:t>Së bashku theksohet se duhet të ketë një burim drite që ne t’i shohim objektet.</w:t>
            </w:r>
          </w:p>
          <w:p w14:paraId="1073867F" w14:textId="77777777" w:rsidR="00271F01" w:rsidRPr="00270320" w:rsidRDefault="00271F01" w:rsidP="001251CF">
            <w:pPr>
              <w:spacing w:after="0" w:line="240" w:lineRule="auto"/>
              <w:contextualSpacing/>
              <w:rPr>
                <w:rFonts w:eastAsia="Arial"/>
                <w:color w:val="000000" w:themeColor="text1"/>
                <w:sz w:val="22"/>
                <w:szCs w:val="22"/>
              </w:rPr>
            </w:pPr>
            <w:r w:rsidRPr="00270320">
              <w:rPr>
                <w:rFonts w:eastAsia="Arial"/>
                <w:color w:val="000000" w:themeColor="text1"/>
                <w:sz w:val="22"/>
                <w:szCs w:val="22"/>
              </w:rPr>
              <w:t xml:space="preserve">Lexohet informacioni mbi Hënën; nxënësit japin mendime se si sondat zbuluan se Hëna nuk është burim drite. </w:t>
            </w:r>
            <w:r w:rsidRPr="00270320">
              <w:rPr>
                <w:rFonts w:eastAsia="Arial"/>
                <w:color w:val="000000" w:themeColor="text1"/>
                <w:sz w:val="22"/>
                <w:szCs w:val="22"/>
              </w:rPr>
              <w:br/>
              <w:t>Orientohen nxënësit lidhur me faktin se në anën e pa ndriçuar nga dielli Hëna ka errësirë. Pra hëna ndriçohet, ajo nuk është burim drite / pasqyron dritën e diellit. Po kështu ndodh dhe me objektet që shohim dhe që nuk janë burime drite.</w:t>
            </w:r>
          </w:p>
          <w:p w14:paraId="60FDCAAD" w14:textId="77777777" w:rsidR="00271F01" w:rsidRPr="00270320" w:rsidRDefault="00271F01" w:rsidP="001251CF">
            <w:pPr>
              <w:spacing w:after="0" w:line="240" w:lineRule="auto"/>
              <w:contextualSpacing/>
              <w:jc w:val="left"/>
              <w:rPr>
                <w:rFonts w:eastAsia="Arial"/>
                <w:color w:val="000000" w:themeColor="text1"/>
                <w:sz w:val="22"/>
                <w:szCs w:val="22"/>
              </w:rPr>
            </w:pPr>
            <w:r w:rsidRPr="00270320">
              <w:rPr>
                <w:rFonts w:eastAsia="Arial"/>
                <w:b/>
                <w:i/>
                <w:color w:val="000000" w:themeColor="text1"/>
                <w:sz w:val="22"/>
                <w:szCs w:val="22"/>
              </w:rPr>
              <w:t>Reflektim:</w:t>
            </w:r>
            <w:r w:rsidRPr="00270320">
              <w:rPr>
                <w:rFonts w:eastAsia="Arial"/>
                <w:color w:val="000000" w:themeColor="text1"/>
                <w:sz w:val="22"/>
                <w:szCs w:val="22"/>
              </w:rPr>
              <w:t xml:space="preserve"> Punohet nga nxënësit rubrika e fundit e fq.91 të librit. Pas përfundimit diskutohet me të gjithë.</w:t>
            </w:r>
          </w:p>
          <w:p w14:paraId="78D24DE5" w14:textId="77777777" w:rsidR="00010E2B" w:rsidRPr="00270320" w:rsidRDefault="00010E2B" w:rsidP="001251CF">
            <w:pPr>
              <w:spacing w:after="0" w:line="240" w:lineRule="auto"/>
              <w:contextualSpacing/>
              <w:jc w:val="left"/>
              <w:rPr>
                <w:rFonts w:eastAsia="Arial"/>
                <w:color w:val="000000" w:themeColor="text1"/>
                <w:sz w:val="22"/>
                <w:szCs w:val="22"/>
              </w:rPr>
            </w:pPr>
          </w:p>
          <w:p w14:paraId="12728294" w14:textId="6D0B5234" w:rsidR="00010E2B" w:rsidRPr="00270320" w:rsidRDefault="00C27315" w:rsidP="001251CF">
            <w:pPr>
              <w:spacing w:after="0" w:line="240" w:lineRule="auto"/>
              <w:contextualSpacing/>
              <w:jc w:val="left"/>
              <w:rPr>
                <w:rFonts w:eastAsia="Arial"/>
                <w:b/>
                <w:bCs/>
                <w:color w:val="000000" w:themeColor="text1"/>
                <w:sz w:val="22"/>
                <w:szCs w:val="22"/>
              </w:rPr>
            </w:pPr>
            <w:r w:rsidRPr="00270320">
              <w:rPr>
                <w:rFonts w:eastAsia="Arial"/>
                <w:b/>
                <w:bCs/>
                <w:color w:val="000000" w:themeColor="text1"/>
                <w:sz w:val="22"/>
                <w:szCs w:val="22"/>
              </w:rPr>
              <w:t>Ora 3</w:t>
            </w:r>
          </w:p>
          <w:p w14:paraId="4E082967" w14:textId="77777777" w:rsidR="00010E2B" w:rsidRPr="00270320" w:rsidRDefault="00010E2B" w:rsidP="00010E2B">
            <w:pPr>
              <w:pStyle w:val="BodyText2"/>
              <w:autoSpaceDE/>
              <w:autoSpaceDN/>
              <w:adjustRightInd/>
              <w:contextualSpacing/>
              <w:jc w:val="both"/>
              <w:rPr>
                <w:b/>
                <w:bCs/>
                <w:i/>
                <w:iCs/>
                <w:color w:val="000000" w:themeColor="text1"/>
                <w:sz w:val="22"/>
                <w:szCs w:val="22"/>
                <w:lang w:val="sq-AL" w:eastAsia="sq-AL"/>
              </w:rPr>
            </w:pPr>
            <w:r w:rsidRPr="00270320">
              <w:rPr>
                <w:b/>
                <w:bCs/>
                <w:i/>
                <w:iCs/>
                <w:color w:val="000000" w:themeColor="text1"/>
                <w:sz w:val="22"/>
                <w:szCs w:val="22"/>
                <w:lang w:val="sq-AL" w:eastAsia="sq-AL"/>
              </w:rPr>
              <w:t>Veprimtari</w:t>
            </w:r>
          </w:p>
          <w:p w14:paraId="2A2932C1" w14:textId="6A06C749" w:rsidR="00010E2B" w:rsidRPr="00270320" w:rsidRDefault="00010E2B" w:rsidP="00010E2B">
            <w:pPr>
              <w:pStyle w:val="BodyText2"/>
              <w:autoSpaceDE/>
              <w:autoSpaceDN/>
              <w:adjustRightInd/>
              <w:contextualSpacing/>
              <w:jc w:val="both"/>
              <w:rPr>
                <w:color w:val="000000" w:themeColor="text1"/>
                <w:sz w:val="22"/>
                <w:szCs w:val="22"/>
                <w:lang w:val="sq-AL" w:eastAsia="sq-AL"/>
              </w:rPr>
            </w:pPr>
            <w:r w:rsidRPr="00270320">
              <w:rPr>
                <w:color w:val="000000" w:themeColor="text1"/>
                <w:sz w:val="22"/>
                <w:szCs w:val="22"/>
                <w:lang w:val="sq-AL" w:eastAsia="sq-AL"/>
              </w:rPr>
              <w:t xml:space="preserve">Organizoni veprimtarinë në </w:t>
            </w:r>
            <w:r w:rsidR="00270320" w:rsidRPr="00270320">
              <w:rPr>
                <w:color w:val="000000" w:themeColor="text1"/>
                <w:sz w:val="22"/>
                <w:szCs w:val="22"/>
                <w:lang w:val="sq-AL" w:eastAsia="sq-AL"/>
              </w:rPr>
              <w:t>klasë</w:t>
            </w:r>
            <w:r w:rsidRPr="00270320">
              <w:rPr>
                <w:color w:val="000000" w:themeColor="text1"/>
                <w:sz w:val="22"/>
                <w:szCs w:val="22"/>
                <w:lang w:val="sq-AL" w:eastAsia="sq-AL"/>
              </w:rPr>
              <w:t xml:space="preserve"> “Kthimi i dritës”, fletorja e punës fq</w:t>
            </w:r>
            <w:r w:rsidR="00270320">
              <w:rPr>
                <w:color w:val="000000" w:themeColor="text1"/>
                <w:sz w:val="22"/>
                <w:szCs w:val="22"/>
                <w:lang w:val="sq-AL" w:eastAsia="sq-AL"/>
              </w:rPr>
              <w:t>.</w:t>
            </w:r>
            <w:r w:rsidRPr="00270320">
              <w:rPr>
                <w:color w:val="000000" w:themeColor="text1"/>
                <w:sz w:val="22"/>
                <w:szCs w:val="22"/>
                <w:lang w:val="sq-AL" w:eastAsia="sq-AL"/>
              </w:rPr>
              <w:t xml:space="preserve"> 52.</w:t>
            </w:r>
          </w:p>
          <w:p w14:paraId="098CE3E4" w14:textId="51CCCC9E" w:rsidR="00010E2B" w:rsidRPr="00270320" w:rsidRDefault="00010E2B" w:rsidP="00010E2B">
            <w:pPr>
              <w:pStyle w:val="BodyText2"/>
              <w:autoSpaceDE/>
              <w:autoSpaceDN/>
              <w:adjustRightInd/>
              <w:contextualSpacing/>
              <w:jc w:val="both"/>
              <w:rPr>
                <w:color w:val="000000" w:themeColor="text1"/>
                <w:sz w:val="22"/>
                <w:szCs w:val="22"/>
                <w:lang w:val="sq-AL" w:eastAsia="sq-AL"/>
              </w:rPr>
            </w:pPr>
            <w:r w:rsidRPr="00270320">
              <w:rPr>
                <w:b/>
                <w:bCs/>
                <w:i/>
                <w:iCs/>
                <w:color w:val="000000" w:themeColor="text1"/>
                <w:sz w:val="22"/>
                <w:szCs w:val="22"/>
                <w:lang w:val="sq-AL" w:eastAsia="sq-AL"/>
              </w:rPr>
              <w:t xml:space="preserve">Në </w:t>
            </w:r>
            <w:r w:rsidR="00270320" w:rsidRPr="00270320">
              <w:rPr>
                <w:b/>
                <w:bCs/>
                <w:i/>
                <w:iCs/>
                <w:color w:val="000000" w:themeColor="text1"/>
                <w:sz w:val="22"/>
                <w:szCs w:val="22"/>
                <w:lang w:val="sq-AL" w:eastAsia="sq-AL"/>
              </w:rPr>
              <w:t>vëmendje</w:t>
            </w:r>
            <w:r w:rsidRPr="00270320">
              <w:rPr>
                <w:b/>
                <w:bCs/>
                <w:i/>
                <w:iCs/>
                <w:color w:val="000000" w:themeColor="text1"/>
                <w:sz w:val="22"/>
                <w:szCs w:val="22"/>
                <w:lang w:val="sq-AL" w:eastAsia="sq-AL"/>
              </w:rPr>
              <w:t>:</w:t>
            </w:r>
            <w:r w:rsidRPr="00270320">
              <w:rPr>
                <w:color w:val="000000" w:themeColor="text1"/>
                <w:sz w:val="22"/>
                <w:szCs w:val="22"/>
                <w:lang w:val="sq-AL" w:eastAsia="sq-AL"/>
              </w:rPr>
              <w:t xml:space="preserve"> Mos ia drejto drejtpërdrejt dritën e ndriçuesit dikujt tjetër. Drita e fuqishme mund t’ia dëmtojë sytë atij/asaj.</w:t>
            </w:r>
          </w:p>
          <w:p w14:paraId="7D0F6A21" w14:textId="711EA3A9" w:rsidR="00010E2B" w:rsidRPr="00270320" w:rsidRDefault="00010E2B" w:rsidP="00010E2B">
            <w:pPr>
              <w:pStyle w:val="BodyText2"/>
              <w:autoSpaceDE/>
              <w:autoSpaceDN/>
              <w:adjustRightInd/>
              <w:contextualSpacing/>
              <w:jc w:val="both"/>
              <w:rPr>
                <w:color w:val="000000" w:themeColor="text1"/>
                <w:sz w:val="22"/>
                <w:szCs w:val="22"/>
                <w:lang w:val="sq-AL" w:eastAsia="sq-AL"/>
              </w:rPr>
            </w:pPr>
            <w:r w:rsidRPr="00270320">
              <w:rPr>
                <w:color w:val="000000" w:themeColor="text1"/>
                <w:sz w:val="22"/>
                <w:szCs w:val="22"/>
                <w:lang w:val="sq-AL" w:eastAsia="sq-AL"/>
              </w:rPr>
              <w:t xml:space="preserve">Vlerëso kohën për </w:t>
            </w:r>
            <w:r w:rsidR="00270320" w:rsidRPr="00270320">
              <w:rPr>
                <w:color w:val="000000" w:themeColor="text1"/>
                <w:sz w:val="22"/>
                <w:szCs w:val="22"/>
                <w:lang w:val="sq-AL" w:eastAsia="sq-AL"/>
              </w:rPr>
              <w:t>t</w:t>
            </w:r>
            <w:r w:rsidR="00270320" w:rsidRPr="00270320">
              <w:rPr>
                <w:color w:val="000000" w:themeColor="text1"/>
                <w:sz w:val="22"/>
                <w:szCs w:val="22"/>
                <w:lang w:val="sq-AL"/>
              </w:rPr>
              <w:t>ë</w:t>
            </w:r>
            <w:r w:rsidRPr="00270320">
              <w:rPr>
                <w:color w:val="000000" w:themeColor="text1"/>
                <w:sz w:val="22"/>
                <w:szCs w:val="22"/>
                <w:lang w:val="sq-AL" w:eastAsia="sq-AL"/>
              </w:rPr>
              <w:t xml:space="preserve"> bërë nxënësit parashikime.</w:t>
            </w:r>
          </w:p>
          <w:p w14:paraId="53677F0E" w14:textId="77777777" w:rsidR="00010E2B" w:rsidRPr="00270320" w:rsidRDefault="00010E2B" w:rsidP="00010E2B">
            <w:pPr>
              <w:pStyle w:val="BodyText2"/>
              <w:autoSpaceDE/>
              <w:autoSpaceDN/>
              <w:adjustRightInd/>
              <w:contextualSpacing/>
              <w:jc w:val="both"/>
              <w:rPr>
                <w:color w:val="000000" w:themeColor="text1"/>
                <w:sz w:val="22"/>
                <w:szCs w:val="22"/>
                <w:lang w:val="sq-AL" w:eastAsia="sq-AL"/>
              </w:rPr>
            </w:pPr>
            <w:r w:rsidRPr="00270320">
              <w:rPr>
                <w:color w:val="000000" w:themeColor="text1"/>
                <w:sz w:val="22"/>
                <w:szCs w:val="22"/>
                <w:lang w:val="sq-AL" w:eastAsia="sq-AL"/>
              </w:rPr>
              <w:t>Fokusi të jetë konceptimi i saktë i pasqyrimit.</w:t>
            </w:r>
          </w:p>
          <w:p w14:paraId="44821AB8" w14:textId="77777777" w:rsidR="00010E2B" w:rsidRPr="00270320" w:rsidRDefault="00010E2B" w:rsidP="00010E2B">
            <w:pPr>
              <w:pStyle w:val="BodyText2"/>
              <w:autoSpaceDE/>
              <w:autoSpaceDN/>
              <w:adjustRightInd/>
              <w:contextualSpacing/>
              <w:jc w:val="both"/>
              <w:rPr>
                <w:color w:val="000000" w:themeColor="text1"/>
                <w:sz w:val="22"/>
                <w:szCs w:val="22"/>
                <w:lang w:val="sq-AL" w:eastAsia="sq-AL"/>
              </w:rPr>
            </w:pPr>
            <w:r w:rsidRPr="00270320">
              <w:rPr>
                <w:color w:val="000000" w:themeColor="text1"/>
                <w:sz w:val="22"/>
                <w:szCs w:val="22"/>
                <w:lang w:val="sq-AL" w:eastAsia="sq-AL"/>
              </w:rPr>
              <w:t>Prit mbushjen e tabelës nga nxënësit. Organizo vlerësimin e rezultateve në grupe.</w:t>
            </w:r>
          </w:p>
          <w:p w14:paraId="3AFB7A19" w14:textId="321B1C64" w:rsidR="00010E2B" w:rsidRPr="00270320" w:rsidRDefault="00010E2B" w:rsidP="00835A8E">
            <w:pPr>
              <w:pStyle w:val="BodyText2"/>
              <w:autoSpaceDE/>
              <w:autoSpaceDN/>
              <w:adjustRightInd/>
              <w:contextualSpacing/>
              <w:jc w:val="both"/>
              <w:rPr>
                <w:color w:val="000000" w:themeColor="text1"/>
                <w:sz w:val="22"/>
                <w:szCs w:val="22"/>
                <w:lang w:val="sq-AL" w:eastAsia="sq-AL"/>
              </w:rPr>
            </w:pPr>
            <w:r w:rsidRPr="00270320">
              <w:rPr>
                <w:color w:val="000000" w:themeColor="text1"/>
                <w:sz w:val="22"/>
                <w:szCs w:val="22"/>
                <w:lang w:val="sq-AL" w:eastAsia="sq-AL"/>
              </w:rPr>
              <w:t xml:space="preserve">Me shumë rëndësi është vlerësimi i parashikimeve, gjithmonë me synimin për t’i nxitur </w:t>
            </w:r>
            <w:r w:rsidR="00270320" w:rsidRPr="00270320">
              <w:rPr>
                <w:color w:val="000000" w:themeColor="text1"/>
                <w:sz w:val="22"/>
                <w:szCs w:val="22"/>
                <w:lang w:val="sq-AL" w:eastAsia="sq-AL"/>
              </w:rPr>
              <w:t>nxënësit</w:t>
            </w:r>
            <w:r w:rsidRPr="00270320">
              <w:rPr>
                <w:color w:val="000000" w:themeColor="text1"/>
                <w:sz w:val="22"/>
                <w:szCs w:val="22"/>
                <w:lang w:val="sq-AL" w:eastAsia="sq-AL"/>
              </w:rPr>
              <w:t xml:space="preserve"> në parashikime duke mos u ndjerë të shqetësuar se cili do të jetë rezultati i tyre.</w:t>
            </w:r>
          </w:p>
        </w:tc>
      </w:tr>
      <w:tr w:rsidR="00271F01" w:rsidRPr="00270320" w14:paraId="2594E047" w14:textId="77777777" w:rsidTr="001251CF">
        <w:tc>
          <w:tcPr>
            <w:tcW w:w="10806" w:type="dxa"/>
            <w:gridSpan w:val="7"/>
          </w:tcPr>
          <w:p w14:paraId="63D96216" w14:textId="30EFCD8F" w:rsidR="00271F01" w:rsidRPr="00270320" w:rsidRDefault="00271F01" w:rsidP="001251CF">
            <w:pPr>
              <w:spacing w:after="0" w:line="240" w:lineRule="auto"/>
              <w:contextualSpacing/>
              <w:jc w:val="left"/>
              <w:rPr>
                <w:noProof/>
                <w:color w:val="000000" w:themeColor="text1"/>
                <w:sz w:val="22"/>
                <w:szCs w:val="22"/>
              </w:rPr>
            </w:pPr>
            <w:r w:rsidRPr="00270320">
              <w:rPr>
                <w:b/>
                <w:color w:val="000000" w:themeColor="text1"/>
                <w:sz w:val="22"/>
                <w:szCs w:val="22"/>
              </w:rPr>
              <w:t>Vlerësimi:</w:t>
            </w:r>
            <w:r w:rsidRPr="00270320">
              <w:rPr>
                <w:color w:val="000000" w:themeColor="text1"/>
                <w:sz w:val="22"/>
                <w:szCs w:val="22"/>
              </w:rPr>
              <w:t xml:space="preserve"> Nxënësit do të vlerësohen për mendimet e dhëna gjatë diskutimeve si dhe për punën e kryer </w:t>
            </w:r>
            <w:r w:rsidR="00270320" w:rsidRPr="00270320">
              <w:rPr>
                <w:color w:val="000000" w:themeColor="text1"/>
                <w:sz w:val="22"/>
                <w:szCs w:val="22"/>
              </w:rPr>
              <w:t>gjatë</w:t>
            </w:r>
            <w:r w:rsidRPr="00270320">
              <w:rPr>
                <w:color w:val="000000" w:themeColor="text1"/>
                <w:sz w:val="22"/>
                <w:szCs w:val="22"/>
              </w:rPr>
              <w:t xml:space="preserve"> hetimeve të zhvilluara. Vlerësim individual për rubrikat e plotësuara nga vetë nxënësit.</w:t>
            </w:r>
          </w:p>
        </w:tc>
      </w:tr>
      <w:tr w:rsidR="00271F01" w:rsidRPr="00270320" w14:paraId="74960A8E" w14:textId="77777777" w:rsidTr="001251CF">
        <w:tc>
          <w:tcPr>
            <w:tcW w:w="4427" w:type="dxa"/>
            <w:gridSpan w:val="2"/>
          </w:tcPr>
          <w:p w14:paraId="5B6CC80D" w14:textId="13809395" w:rsidR="00271F01" w:rsidRPr="00270320" w:rsidRDefault="00271F01" w:rsidP="001251CF">
            <w:pPr>
              <w:spacing w:after="0" w:line="240" w:lineRule="auto"/>
              <w:contextualSpacing/>
              <w:jc w:val="left"/>
              <w:rPr>
                <w:color w:val="000000" w:themeColor="text1"/>
                <w:sz w:val="22"/>
                <w:szCs w:val="22"/>
                <w:lang w:eastAsia="sq-AL"/>
              </w:rPr>
            </w:pPr>
            <w:r w:rsidRPr="00270320">
              <w:rPr>
                <w:b/>
                <w:color w:val="000000" w:themeColor="text1"/>
                <w:sz w:val="22"/>
                <w:szCs w:val="22"/>
              </w:rPr>
              <w:t>Detyra:</w:t>
            </w:r>
            <w:r w:rsidRPr="00270320">
              <w:rPr>
                <w:color w:val="000000" w:themeColor="text1"/>
                <w:sz w:val="22"/>
                <w:szCs w:val="22"/>
              </w:rPr>
              <w:t xml:space="preserve"> </w:t>
            </w:r>
            <w:r w:rsidR="00C27315" w:rsidRPr="00270320">
              <w:rPr>
                <w:color w:val="000000" w:themeColor="text1"/>
                <w:sz w:val="22"/>
                <w:szCs w:val="22"/>
                <w:lang w:eastAsia="sq-AL"/>
              </w:rPr>
              <w:t>Punimi i fq.53 të fletores së punës.</w:t>
            </w:r>
          </w:p>
        </w:tc>
        <w:tc>
          <w:tcPr>
            <w:tcW w:w="6379" w:type="dxa"/>
            <w:gridSpan w:val="5"/>
          </w:tcPr>
          <w:p w14:paraId="774386C4" w14:textId="795E9CB0" w:rsidR="00271F01" w:rsidRPr="00270320" w:rsidRDefault="00271F01" w:rsidP="001251CF">
            <w:pPr>
              <w:spacing w:after="0" w:line="240" w:lineRule="auto"/>
              <w:contextualSpacing/>
              <w:jc w:val="left"/>
              <w:rPr>
                <w:color w:val="000000" w:themeColor="text1"/>
                <w:sz w:val="22"/>
                <w:szCs w:val="22"/>
                <w:lang w:eastAsia="sq-AL"/>
              </w:rPr>
            </w:pPr>
            <w:r w:rsidRPr="00270320">
              <w:rPr>
                <w:b/>
                <w:color w:val="000000" w:themeColor="text1"/>
                <w:sz w:val="22"/>
                <w:szCs w:val="22"/>
              </w:rPr>
              <w:t>Refleksion:</w:t>
            </w:r>
            <w:r w:rsidRPr="00270320">
              <w:rPr>
                <w:color w:val="000000" w:themeColor="text1"/>
                <w:sz w:val="22"/>
                <w:szCs w:val="22"/>
              </w:rPr>
              <w:t xml:space="preserve"> Si do të ishte një botë pa </w:t>
            </w:r>
            <w:r w:rsidR="00270320" w:rsidRPr="00270320">
              <w:rPr>
                <w:color w:val="000000" w:themeColor="text1"/>
                <w:sz w:val="22"/>
                <w:szCs w:val="22"/>
              </w:rPr>
              <w:t>pasqyrim</w:t>
            </w:r>
            <w:r w:rsidRPr="00270320">
              <w:rPr>
                <w:color w:val="000000" w:themeColor="text1"/>
                <w:sz w:val="22"/>
                <w:szCs w:val="22"/>
              </w:rPr>
              <w:t>? Më çfarë problemesh do të përballeshim, nëse drita nuk do të pasqyrohej nga disa objekte?</w:t>
            </w:r>
          </w:p>
        </w:tc>
      </w:tr>
      <w:tr w:rsidR="00271F01" w:rsidRPr="00270320" w14:paraId="354220B0" w14:textId="77777777" w:rsidTr="001251CF">
        <w:tc>
          <w:tcPr>
            <w:tcW w:w="10806" w:type="dxa"/>
            <w:gridSpan w:val="7"/>
          </w:tcPr>
          <w:p w14:paraId="3B1FE571" w14:textId="28C37753" w:rsidR="00271F01" w:rsidRPr="00270320" w:rsidRDefault="00271F01" w:rsidP="001251CF">
            <w:pPr>
              <w:numPr>
                <w:ilvl w:val="0"/>
                <w:numId w:val="1"/>
              </w:numPr>
              <w:spacing w:after="0" w:line="240" w:lineRule="auto"/>
              <w:ind w:left="0"/>
              <w:contextualSpacing/>
              <w:jc w:val="left"/>
              <w:rPr>
                <w:color w:val="000000" w:themeColor="text1"/>
                <w:sz w:val="22"/>
                <w:szCs w:val="22"/>
              </w:rPr>
            </w:pPr>
            <w:r w:rsidRPr="00270320">
              <w:rPr>
                <w:b/>
                <w:color w:val="000000" w:themeColor="text1"/>
                <w:sz w:val="22"/>
                <w:szCs w:val="22"/>
              </w:rPr>
              <w:t>Shënim:</w:t>
            </w:r>
            <w:r w:rsidRPr="00270320">
              <w:rPr>
                <w:noProof/>
                <w:color w:val="000000" w:themeColor="text1"/>
                <w:sz w:val="22"/>
                <w:szCs w:val="22"/>
              </w:rPr>
              <w:t xml:space="preserve"> Në varësi të kohës mund të </w:t>
            </w:r>
            <w:r w:rsidR="00C27315" w:rsidRPr="00270320">
              <w:rPr>
                <w:noProof/>
                <w:color w:val="000000" w:themeColor="text1"/>
                <w:sz w:val="22"/>
                <w:szCs w:val="22"/>
              </w:rPr>
              <w:t xml:space="preserve">fillohet dhe të </w:t>
            </w:r>
            <w:r w:rsidRPr="00270320">
              <w:rPr>
                <w:noProof/>
                <w:color w:val="000000" w:themeColor="text1"/>
                <w:sz w:val="22"/>
                <w:szCs w:val="22"/>
              </w:rPr>
              <w:t xml:space="preserve">punohet në klasë veprimtaria e fq 53 të fletores së punës. </w:t>
            </w:r>
          </w:p>
          <w:p w14:paraId="51B203A1" w14:textId="554FCF84" w:rsidR="00271F01" w:rsidRPr="00270320" w:rsidRDefault="00EC0EA5" w:rsidP="001251CF">
            <w:pPr>
              <w:numPr>
                <w:ilvl w:val="0"/>
                <w:numId w:val="1"/>
              </w:numPr>
              <w:spacing w:after="0" w:line="240" w:lineRule="auto"/>
              <w:ind w:left="0"/>
              <w:contextualSpacing/>
              <w:jc w:val="left"/>
              <w:rPr>
                <w:color w:val="000000" w:themeColor="text1"/>
                <w:sz w:val="22"/>
                <w:szCs w:val="22"/>
              </w:rPr>
            </w:pPr>
            <w:r w:rsidRPr="00270320">
              <w:rPr>
                <w:color w:val="000000" w:themeColor="text1"/>
                <w:sz w:val="22"/>
                <w:szCs w:val="22"/>
              </w:rPr>
              <w:t>Vazhdon plot</w:t>
            </w:r>
            <w:r w:rsidRPr="00270320">
              <w:rPr>
                <w:noProof/>
                <w:color w:val="000000" w:themeColor="text1"/>
                <w:sz w:val="22"/>
                <w:szCs w:val="22"/>
              </w:rPr>
              <w:t>ësimi</w:t>
            </w:r>
            <w:r w:rsidR="00271F01" w:rsidRPr="00270320">
              <w:rPr>
                <w:color w:val="000000" w:themeColor="text1"/>
                <w:sz w:val="22"/>
                <w:szCs w:val="22"/>
              </w:rPr>
              <w:t xml:space="preserve"> në klasë </w:t>
            </w:r>
            <w:r w:rsidRPr="00270320">
              <w:rPr>
                <w:color w:val="000000" w:themeColor="text1"/>
                <w:sz w:val="22"/>
                <w:szCs w:val="22"/>
              </w:rPr>
              <w:t xml:space="preserve">i </w:t>
            </w:r>
            <w:r w:rsidR="00271F01" w:rsidRPr="00270320">
              <w:rPr>
                <w:color w:val="000000" w:themeColor="text1"/>
                <w:sz w:val="22"/>
                <w:szCs w:val="22"/>
              </w:rPr>
              <w:t>“Tabel</w:t>
            </w:r>
            <w:r w:rsidRPr="00270320">
              <w:rPr>
                <w:noProof/>
                <w:color w:val="000000" w:themeColor="text1"/>
                <w:sz w:val="22"/>
                <w:szCs w:val="22"/>
              </w:rPr>
              <w:t>ës së</w:t>
            </w:r>
            <w:r w:rsidR="00271F01" w:rsidRPr="00270320">
              <w:rPr>
                <w:color w:val="000000" w:themeColor="text1"/>
                <w:sz w:val="22"/>
                <w:szCs w:val="22"/>
              </w:rPr>
              <w:t xml:space="preserve"> fjalëve”</w:t>
            </w:r>
            <w:r w:rsidRPr="00270320">
              <w:rPr>
                <w:color w:val="000000" w:themeColor="text1"/>
                <w:sz w:val="22"/>
                <w:szCs w:val="22"/>
              </w:rPr>
              <w:t>,</w:t>
            </w:r>
            <w:r w:rsidR="00271F01" w:rsidRPr="00270320">
              <w:rPr>
                <w:color w:val="000000" w:themeColor="text1"/>
                <w:sz w:val="22"/>
                <w:szCs w:val="22"/>
              </w:rPr>
              <w:t xml:space="preserve"> ku të përfshihet fjalori apo gjuha e përdorur që lidhet me tematikën.</w:t>
            </w:r>
          </w:p>
        </w:tc>
      </w:tr>
    </w:tbl>
    <w:p w14:paraId="44ECDAAD" w14:textId="77777777" w:rsidR="00271F01" w:rsidRPr="00270320" w:rsidRDefault="00271F01" w:rsidP="00271F01">
      <w:pPr>
        <w:spacing w:after="0" w:line="240" w:lineRule="auto"/>
        <w:contextualSpacing/>
        <w:jc w:val="left"/>
        <w:rPr>
          <w:color w:val="000000" w:themeColor="text1"/>
          <w:sz w:val="22"/>
          <w:szCs w:val="22"/>
        </w:rPr>
      </w:pPr>
    </w:p>
    <w:p w14:paraId="47ADB08C" w14:textId="77777777" w:rsidR="00271F01" w:rsidRPr="00270320" w:rsidRDefault="00271F01" w:rsidP="000C5962">
      <w:pPr>
        <w:spacing w:after="0" w:line="240" w:lineRule="auto"/>
        <w:contextualSpacing/>
        <w:jc w:val="left"/>
        <w:rPr>
          <w:b/>
          <w:color w:val="000000" w:themeColor="text1"/>
          <w:sz w:val="22"/>
          <w:szCs w:val="22"/>
        </w:rPr>
      </w:pPr>
    </w:p>
    <w:p w14:paraId="4D7B213C" w14:textId="77777777" w:rsidR="00271F01" w:rsidRPr="00270320" w:rsidRDefault="00271F01" w:rsidP="000C5962">
      <w:pPr>
        <w:spacing w:after="0" w:line="240" w:lineRule="auto"/>
        <w:contextualSpacing/>
        <w:jc w:val="left"/>
        <w:rPr>
          <w:b/>
          <w:color w:val="000000" w:themeColor="text1"/>
          <w:sz w:val="22"/>
          <w:szCs w:val="22"/>
        </w:rPr>
      </w:pPr>
    </w:p>
    <w:p w14:paraId="0C7B3DB8" w14:textId="77777777" w:rsidR="00271F01" w:rsidRPr="00270320" w:rsidRDefault="00271F01" w:rsidP="000C5962">
      <w:pPr>
        <w:spacing w:after="0" w:line="240" w:lineRule="auto"/>
        <w:contextualSpacing/>
        <w:jc w:val="left"/>
        <w:rPr>
          <w:b/>
          <w:color w:val="000000" w:themeColor="text1"/>
          <w:sz w:val="22"/>
          <w:szCs w:val="22"/>
        </w:rPr>
      </w:pPr>
    </w:p>
    <w:p w14:paraId="71844D2C" w14:textId="77777777" w:rsidR="00271F01" w:rsidRPr="00270320" w:rsidRDefault="00271F01" w:rsidP="000C5962">
      <w:pPr>
        <w:spacing w:after="0" w:line="240" w:lineRule="auto"/>
        <w:contextualSpacing/>
        <w:jc w:val="left"/>
        <w:rPr>
          <w:b/>
          <w:color w:val="000000" w:themeColor="text1"/>
          <w:sz w:val="22"/>
          <w:szCs w:val="22"/>
        </w:rPr>
      </w:pPr>
    </w:p>
    <w:p w14:paraId="15FB041F" w14:textId="77777777" w:rsidR="00271F01" w:rsidRPr="00270320" w:rsidRDefault="00271F01" w:rsidP="000C5962">
      <w:pPr>
        <w:spacing w:after="0" w:line="240" w:lineRule="auto"/>
        <w:contextualSpacing/>
        <w:jc w:val="left"/>
        <w:rPr>
          <w:b/>
          <w:color w:val="000000" w:themeColor="text1"/>
          <w:sz w:val="22"/>
          <w:szCs w:val="22"/>
        </w:rPr>
      </w:pPr>
    </w:p>
    <w:p w14:paraId="5F7C22A2" w14:textId="2A25765B" w:rsidR="000C5962" w:rsidRPr="00270320" w:rsidRDefault="000C5962" w:rsidP="000C5962">
      <w:pPr>
        <w:spacing w:after="0" w:line="240" w:lineRule="auto"/>
        <w:contextualSpacing/>
        <w:jc w:val="left"/>
        <w:rPr>
          <w:b/>
          <w:color w:val="000000" w:themeColor="text1"/>
          <w:sz w:val="22"/>
          <w:szCs w:val="22"/>
        </w:rPr>
      </w:pPr>
      <w:r w:rsidRPr="00270320">
        <w:rPr>
          <w:b/>
          <w:color w:val="000000" w:themeColor="text1"/>
          <w:sz w:val="22"/>
          <w:szCs w:val="22"/>
        </w:rPr>
        <w:t xml:space="preserve">Ora </w:t>
      </w:r>
      <w:r w:rsidR="00EC0EA5" w:rsidRPr="00270320">
        <w:rPr>
          <w:b/>
          <w:color w:val="000000" w:themeColor="text1"/>
          <w:sz w:val="22"/>
          <w:szCs w:val="22"/>
        </w:rPr>
        <w:t>4</w:t>
      </w:r>
    </w:p>
    <w:p w14:paraId="3E5E6B47" w14:textId="77777777" w:rsidR="00056302" w:rsidRPr="00270320" w:rsidRDefault="00056302" w:rsidP="000C5962">
      <w:pPr>
        <w:spacing w:after="0" w:line="240" w:lineRule="auto"/>
        <w:contextualSpacing/>
        <w:jc w:val="left"/>
        <w:rPr>
          <w:b/>
          <w:color w:val="000000" w:themeColor="text1"/>
          <w:sz w:val="22"/>
          <w:szCs w:val="22"/>
        </w:rPr>
      </w:pP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1758"/>
        <w:gridCol w:w="810"/>
        <w:gridCol w:w="2430"/>
        <w:gridCol w:w="467"/>
        <w:gridCol w:w="680"/>
        <w:gridCol w:w="1991"/>
      </w:tblGrid>
      <w:tr w:rsidR="00C75F7E" w:rsidRPr="00270320" w14:paraId="76A72FEA" w14:textId="77777777" w:rsidTr="00475577">
        <w:tc>
          <w:tcPr>
            <w:tcW w:w="2670" w:type="dxa"/>
          </w:tcPr>
          <w:p w14:paraId="3849936B"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Fusha: Shkencë</w:t>
            </w:r>
          </w:p>
        </w:tc>
        <w:tc>
          <w:tcPr>
            <w:tcW w:w="2568" w:type="dxa"/>
            <w:gridSpan w:val="2"/>
          </w:tcPr>
          <w:p w14:paraId="79A93F4B"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Lënda: Dituri Natyre</w:t>
            </w:r>
          </w:p>
        </w:tc>
        <w:tc>
          <w:tcPr>
            <w:tcW w:w="2897" w:type="dxa"/>
            <w:gridSpan w:val="2"/>
          </w:tcPr>
          <w:p w14:paraId="6CEE0EC3"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Klasa 5</w:t>
            </w:r>
          </w:p>
        </w:tc>
        <w:tc>
          <w:tcPr>
            <w:tcW w:w="2671" w:type="dxa"/>
            <w:gridSpan w:val="2"/>
          </w:tcPr>
          <w:p w14:paraId="03B94C0D"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Data</w:t>
            </w:r>
          </w:p>
        </w:tc>
      </w:tr>
      <w:tr w:rsidR="00C75F7E" w:rsidRPr="00270320" w14:paraId="7DA36D14" w14:textId="77777777" w:rsidTr="00475577">
        <w:tc>
          <w:tcPr>
            <w:tcW w:w="5238" w:type="dxa"/>
            <w:gridSpan w:val="3"/>
          </w:tcPr>
          <w:p w14:paraId="4F5E22AD" w14:textId="77777777" w:rsidR="000C5962"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Tema mësimore 2:</w:t>
            </w:r>
            <w:r w:rsidRPr="00270320">
              <w:rPr>
                <w:color w:val="000000" w:themeColor="text1"/>
                <w:sz w:val="22"/>
                <w:szCs w:val="22"/>
              </w:rPr>
              <w:t xml:space="preserve"> Si formohen hijet?</w:t>
            </w:r>
          </w:p>
          <w:p w14:paraId="42F740BF" w14:textId="100C9FE1" w:rsidR="00056302" w:rsidRPr="00270320" w:rsidRDefault="00056302" w:rsidP="00475577">
            <w:pPr>
              <w:spacing w:after="0" w:line="240" w:lineRule="auto"/>
              <w:contextualSpacing/>
              <w:jc w:val="left"/>
              <w:rPr>
                <w:color w:val="000000" w:themeColor="text1"/>
                <w:sz w:val="22"/>
                <w:szCs w:val="22"/>
              </w:rPr>
            </w:pPr>
          </w:p>
        </w:tc>
        <w:tc>
          <w:tcPr>
            <w:tcW w:w="5568" w:type="dxa"/>
            <w:gridSpan w:val="4"/>
          </w:tcPr>
          <w:p w14:paraId="227BACDD" w14:textId="77777777" w:rsidR="000C5962"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Situata e të nxënit:</w:t>
            </w:r>
            <w:r w:rsidRPr="00270320">
              <w:rPr>
                <w:color w:val="000000" w:themeColor="text1"/>
                <w:sz w:val="22"/>
                <w:szCs w:val="22"/>
              </w:rPr>
              <w:t xml:space="preserve"> Drita ndriçon objektet</w:t>
            </w:r>
          </w:p>
        </w:tc>
      </w:tr>
      <w:tr w:rsidR="00C75F7E" w:rsidRPr="00270320" w14:paraId="4ACA121C" w14:textId="77777777" w:rsidTr="00E07541">
        <w:tc>
          <w:tcPr>
            <w:tcW w:w="8815" w:type="dxa"/>
            <w:gridSpan w:val="6"/>
          </w:tcPr>
          <w:p w14:paraId="019C8D75" w14:textId="77777777" w:rsidR="000C5962" w:rsidRPr="00270320" w:rsidRDefault="000C5962" w:rsidP="00475577">
            <w:pPr>
              <w:spacing w:after="0" w:line="240" w:lineRule="auto"/>
              <w:ind w:right="-35"/>
              <w:contextualSpacing/>
              <w:jc w:val="left"/>
              <w:rPr>
                <w:b/>
                <w:color w:val="000000" w:themeColor="text1"/>
                <w:sz w:val="22"/>
                <w:szCs w:val="22"/>
              </w:rPr>
            </w:pPr>
            <w:r w:rsidRPr="00270320">
              <w:rPr>
                <w:b/>
                <w:color w:val="000000" w:themeColor="text1"/>
                <w:sz w:val="22"/>
                <w:szCs w:val="22"/>
              </w:rPr>
              <w:t>Rezultatet e të nxënit sipas temës:</w:t>
            </w:r>
          </w:p>
          <w:p w14:paraId="79175013" w14:textId="5E65E318" w:rsidR="00380E3E" w:rsidRPr="00270320" w:rsidRDefault="00380E3E" w:rsidP="00380E3E">
            <w:pPr>
              <w:numPr>
                <w:ilvl w:val="0"/>
                <w:numId w:val="33"/>
              </w:numPr>
              <w:spacing w:after="0" w:line="240" w:lineRule="auto"/>
              <w:contextualSpacing/>
              <w:jc w:val="left"/>
              <w:rPr>
                <w:color w:val="000000" w:themeColor="text1"/>
                <w:sz w:val="22"/>
                <w:szCs w:val="22"/>
              </w:rPr>
            </w:pPr>
            <w:r w:rsidRPr="00270320">
              <w:rPr>
                <w:color w:val="000000" w:themeColor="text1"/>
                <w:sz w:val="22"/>
                <w:szCs w:val="22"/>
              </w:rPr>
              <w:t>Eksploron se si formohen hijet</w:t>
            </w:r>
            <w:r w:rsidR="000C5962" w:rsidRPr="00270320">
              <w:rPr>
                <w:color w:val="000000" w:themeColor="text1"/>
                <w:sz w:val="22"/>
                <w:szCs w:val="22"/>
              </w:rPr>
              <w:t>.</w:t>
            </w:r>
          </w:p>
          <w:p w14:paraId="14A6843C" w14:textId="1ECDE17C" w:rsidR="00380E3E" w:rsidRPr="00270320" w:rsidRDefault="00380E3E" w:rsidP="00380E3E">
            <w:pPr>
              <w:numPr>
                <w:ilvl w:val="0"/>
                <w:numId w:val="33"/>
              </w:numPr>
              <w:spacing w:after="0" w:line="240" w:lineRule="auto"/>
              <w:contextualSpacing/>
              <w:jc w:val="left"/>
              <w:rPr>
                <w:color w:val="000000" w:themeColor="text1"/>
                <w:sz w:val="22"/>
                <w:szCs w:val="22"/>
              </w:rPr>
            </w:pPr>
            <w:r w:rsidRPr="00270320">
              <w:rPr>
                <w:color w:val="000000" w:themeColor="text1"/>
                <w:sz w:val="22"/>
                <w:szCs w:val="22"/>
              </w:rPr>
              <w:t>Tregon si formohen hijet.</w:t>
            </w:r>
          </w:p>
          <w:p w14:paraId="2BB96BC5" w14:textId="480F6662" w:rsidR="00380E3E" w:rsidRPr="00270320" w:rsidRDefault="00380E3E" w:rsidP="00380E3E">
            <w:pPr>
              <w:numPr>
                <w:ilvl w:val="0"/>
                <w:numId w:val="33"/>
              </w:numPr>
              <w:spacing w:after="0" w:line="240" w:lineRule="auto"/>
              <w:contextualSpacing/>
              <w:jc w:val="left"/>
              <w:rPr>
                <w:color w:val="000000" w:themeColor="text1"/>
                <w:sz w:val="22"/>
                <w:szCs w:val="22"/>
              </w:rPr>
            </w:pPr>
            <w:r w:rsidRPr="00270320">
              <w:rPr>
                <w:color w:val="000000" w:themeColor="text1"/>
                <w:sz w:val="22"/>
                <w:szCs w:val="22"/>
              </w:rPr>
              <w:t>Zbulon çfarë ndodh kur burimi i dritës lëviz.</w:t>
            </w:r>
          </w:p>
          <w:p w14:paraId="17E7CF92" w14:textId="004310AD" w:rsidR="00380E3E" w:rsidRPr="00270320" w:rsidRDefault="00380E3E" w:rsidP="00380E3E">
            <w:pPr>
              <w:numPr>
                <w:ilvl w:val="0"/>
                <w:numId w:val="33"/>
              </w:numPr>
              <w:spacing w:after="0" w:line="240" w:lineRule="auto"/>
              <w:contextualSpacing/>
              <w:jc w:val="left"/>
              <w:rPr>
                <w:color w:val="000000" w:themeColor="text1"/>
                <w:sz w:val="22"/>
                <w:szCs w:val="22"/>
              </w:rPr>
            </w:pPr>
            <w:r w:rsidRPr="00270320">
              <w:rPr>
                <w:color w:val="000000" w:themeColor="text1"/>
                <w:sz w:val="22"/>
                <w:szCs w:val="22"/>
              </w:rPr>
              <w:t>Kupton se materialet mund të klasifikohen si të patejdukshme, gjysmë të tejdukshme ose të tejdukshme.</w:t>
            </w:r>
          </w:p>
          <w:p w14:paraId="591A0BB1" w14:textId="21855EBA" w:rsidR="00380E3E" w:rsidRPr="00270320" w:rsidRDefault="00380E3E" w:rsidP="00380E3E">
            <w:pPr>
              <w:numPr>
                <w:ilvl w:val="0"/>
                <w:numId w:val="33"/>
              </w:numPr>
              <w:spacing w:after="0" w:line="240" w:lineRule="auto"/>
              <w:contextualSpacing/>
              <w:jc w:val="left"/>
              <w:rPr>
                <w:color w:val="000000" w:themeColor="text1"/>
                <w:sz w:val="22"/>
                <w:szCs w:val="22"/>
              </w:rPr>
            </w:pPr>
            <w:r w:rsidRPr="00270320">
              <w:rPr>
                <w:color w:val="000000" w:themeColor="text1"/>
                <w:sz w:val="22"/>
                <w:szCs w:val="22"/>
              </w:rPr>
              <w:t>Mëson se materialet e patejdukshme bëjnë hije.</w:t>
            </w:r>
          </w:p>
          <w:p w14:paraId="6A729F3E" w14:textId="79B65B09" w:rsidR="00380E3E" w:rsidRPr="00270320" w:rsidRDefault="00133FE8" w:rsidP="00380E3E">
            <w:pPr>
              <w:numPr>
                <w:ilvl w:val="0"/>
                <w:numId w:val="33"/>
              </w:numPr>
              <w:spacing w:after="0" w:line="240" w:lineRule="auto"/>
              <w:contextualSpacing/>
              <w:jc w:val="left"/>
              <w:rPr>
                <w:color w:val="000000" w:themeColor="text1"/>
                <w:sz w:val="22"/>
                <w:szCs w:val="22"/>
              </w:rPr>
            </w:pPr>
            <w:r w:rsidRPr="00270320">
              <w:rPr>
                <w:color w:val="000000" w:themeColor="text1"/>
                <w:sz w:val="22"/>
                <w:szCs w:val="22"/>
              </w:rPr>
              <w:t>Zbulon se madhësia e hijes varet nga pozicioni i</w:t>
            </w:r>
            <w:r w:rsidRPr="00270320">
              <w:rPr>
                <w:color w:val="000000" w:themeColor="text1"/>
                <w:spacing w:val="-2"/>
                <w:sz w:val="22"/>
                <w:szCs w:val="22"/>
              </w:rPr>
              <w:t xml:space="preserve"> </w:t>
            </w:r>
            <w:r w:rsidRPr="00270320">
              <w:rPr>
                <w:color w:val="000000" w:themeColor="text1"/>
                <w:sz w:val="22"/>
                <w:szCs w:val="22"/>
              </w:rPr>
              <w:t>trupit</w:t>
            </w:r>
          </w:p>
          <w:p w14:paraId="47BE7957" w14:textId="05E6270D" w:rsidR="00380E3E" w:rsidRPr="00270320" w:rsidRDefault="00133FE8" w:rsidP="00133FE8">
            <w:pPr>
              <w:pStyle w:val="TableParagraph"/>
              <w:numPr>
                <w:ilvl w:val="0"/>
                <w:numId w:val="33"/>
              </w:numPr>
              <w:tabs>
                <w:tab w:val="left" w:pos="360"/>
              </w:tabs>
              <w:autoSpaceDE w:val="0"/>
              <w:autoSpaceDN w:val="0"/>
              <w:spacing w:before="0"/>
              <w:ind w:right="99"/>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Nxit aftësitë e tij/saj kërkimore</w:t>
            </w:r>
            <w:r w:rsidR="000C5962" w:rsidRPr="00270320">
              <w:rPr>
                <w:rFonts w:ascii="Times New Roman" w:hAnsi="Times New Roman" w:cs="Times New Roman"/>
                <w:color w:val="000000" w:themeColor="text1"/>
                <w:lang w:val="sq-AL"/>
              </w:rPr>
              <w:t>.</w:t>
            </w:r>
          </w:p>
          <w:p w14:paraId="3155C4F9" w14:textId="41F74FD5" w:rsidR="00380E3E" w:rsidRPr="00270320" w:rsidRDefault="00380E3E" w:rsidP="00133FE8">
            <w:pPr>
              <w:pStyle w:val="TableParagraph"/>
              <w:autoSpaceDE w:val="0"/>
              <w:autoSpaceDN w:val="0"/>
              <w:spacing w:before="0"/>
              <w:ind w:left="0" w:right="98"/>
              <w:contextualSpacing/>
              <w:rPr>
                <w:rFonts w:ascii="Times New Roman" w:hAnsi="Times New Roman" w:cs="Times New Roman"/>
                <w:color w:val="000000" w:themeColor="text1"/>
                <w:lang w:val="sq-AL"/>
              </w:rPr>
            </w:pPr>
          </w:p>
        </w:tc>
        <w:tc>
          <w:tcPr>
            <w:tcW w:w="1991" w:type="dxa"/>
          </w:tcPr>
          <w:p w14:paraId="1B5A6955" w14:textId="042A0DB0" w:rsidR="000C5962" w:rsidRPr="00270320" w:rsidRDefault="000C5962" w:rsidP="00475577">
            <w:pPr>
              <w:spacing w:after="0" w:line="240" w:lineRule="auto"/>
              <w:contextualSpacing/>
              <w:jc w:val="left"/>
              <w:rPr>
                <w:rFonts w:eastAsia="Arial"/>
                <w:color w:val="000000" w:themeColor="text1"/>
                <w:sz w:val="22"/>
                <w:szCs w:val="22"/>
              </w:rPr>
            </w:pPr>
            <w:r w:rsidRPr="00270320">
              <w:rPr>
                <w:b/>
                <w:color w:val="000000" w:themeColor="text1"/>
                <w:sz w:val="22"/>
                <w:szCs w:val="22"/>
              </w:rPr>
              <w:t>Fjalë kyçe:</w:t>
            </w:r>
            <w:r w:rsidRPr="00270320">
              <w:rPr>
                <w:color w:val="000000" w:themeColor="text1"/>
                <w:sz w:val="22"/>
                <w:szCs w:val="22"/>
              </w:rPr>
              <w:t xml:space="preserve"> </w:t>
            </w:r>
            <w:r w:rsidR="00380E3E" w:rsidRPr="00270320">
              <w:rPr>
                <w:color w:val="000000" w:themeColor="text1"/>
                <w:sz w:val="22"/>
                <w:szCs w:val="22"/>
              </w:rPr>
              <w:t>tufë rrezesh. e patejdukshme. hije, gjysmë e tejdukshme, e tejdukshme</w:t>
            </w:r>
          </w:p>
          <w:p w14:paraId="76879773" w14:textId="684CB9C2" w:rsidR="00380E3E" w:rsidRPr="00270320" w:rsidRDefault="00380E3E" w:rsidP="00475577">
            <w:pPr>
              <w:spacing w:after="0" w:line="240" w:lineRule="auto"/>
              <w:contextualSpacing/>
              <w:jc w:val="left"/>
              <w:rPr>
                <w:color w:val="000000" w:themeColor="text1"/>
                <w:sz w:val="22"/>
                <w:szCs w:val="22"/>
                <w:lang w:eastAsia="sq-AL"/>
              </w:rPr>
            </w:pPr>
            <w:r w:rsidRPr="00270320">
              <w:rPr>
                <w:color w:val="000000" w:themeColor="text1"/>
                <w:sz w:val="22"/>
                <w:szCs w:val="22"/>
              </w:rPr>
              <w:t>dëshmi (provë), hetoj, planifikoj, parashikoj</w:t>
            </w:r>
          </w:p>
        </w:tc>
      </w:tr>
      <w:tr w:rsidR="00C75F7E" w:rsidRPr="00270320" w14:paraId="69213D1A" w14:textId="77777777" w:rsidTr="004D671C">
        <w:trPr>
          <w:trHeight w:val="800"/>
        </w:trPr>
        <w:tc>
          <w:tcPr>
            <w:tcW w:w="7668" w:type="dxa"/>
            <w:gridSpan w:val="4"/>
          </w:tcPr>
          <w:p w14:paraId="45259569" w14:textId="586D963D" w:rsidR="003430AC"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Burimet e mjete:</w:t>
            </w:r>
            <w:r w:rsidRPr="00270320">
              <w:rPr>
                <w:color w:val="000000" w:themeColor="text1"/>
                <w:sz w:val="22"/>
                <w:szCs w:val="22"/>
              </w:rPr>
              <w:t xml:space="preserve"> </w:t>
            </w:r>
            <w:r w:rsidR="00380E3E" w:rsidRPr="00270320">
              <w:rPr>
                <w:color w:val="000000" w:themeColor="text1"/>
                <w:sz w:val="22"/>
                <w:szCs w:val="22"/>
              </w:rPr>
              <w:t>burime drite, të tilla si ndriçues dore; objekte të përzgjedhura: stoli metalike, gota qelqi, karton ose letër e errët, materiale veshjesh, kuti të pastra plastike, qese plastike të pastra dhe të patejdukshme, gyp gome, xham me ngjyrë, xham akulli, objekte prej druri.</w:t>
            </w:r>
          </w:p>
        </w:tc>
        <w:tc>
          <w:tcPr>
            <w:tcW w:w="3138" w:type="dxa"/>
            <w:gridSpan w:val="3"/>
          </w:tcPr>
          <w:p w14:paraId="4DE1C3CC" w14:textId="77777777" w:rsidR="000C5962"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Lidhja me fushat e tjera:</w:t>
            </w:r>
            <w:r w:rsidRPr="00270320">
              <w:rPr>
                <w:color w:val="000000" w:themeColor="text1"/>
                <w:sz w:val="22"/>
                <w:szCs w:val="22"/>
              </w:rPr>
              <w:t xml:space="preserve"> Gjuhët (Gjuhë Shqipe), Art</w:t>
            </w:r>
          </w:p>
        </w:tc>
      </w:tr>
      <w:tr w:rsidR="00C75F7E" w:rsidRPr="00270320" w14:paraId="283C939A" w14:textId="77777777" w:rsidTr="00475577">
        <w:tc>
          <w:tcPr>
            <w:tcW w:w="10806" w:type="dxa"/>
            <w:gridSpan w:val="7"/>
          </w:tcPr>
          <w:p w14:paraId="0653D060" w14:textId="77777777" w:rsidR="003430AC" w:rsidRPr="00270320" w:rsidRDefault="003430AC" w:rsidP="00380E3E">
            <w:pPr>
              <w:spacing w:after="0" w:line="240" w:lineRule="auto"/>
              <w:contextualSpacing/>
              <w:jc w:val="center"/>
              <w:rPr>
                <w:b/>
                <w:color w:val="000000" w:themeColor="text1"/>
                <w:sz w:val="22"/>
                <w:szCs w:val="22"/>
              </w:rPr>
            </w:pPr>
          </w:p>
          <w:p w14:paraId="3B32000A" w14:textId="23E79535" w:rsidR="000C5962" w:rsidRPr="00270320" w:rsidRDefault="00380E3E" w:rsidP="00380E3E">
            <w:pPr>
              <w:spacing w:after="0" w:line="240" w:lineRule="auto"/>
              <w:contextualSpacing/>
              <w:jc w:val="center"/>
              <w:rPr>
                <w:b/>
                <w:color w:val="000000" w:themeColor="text1"/>
                <w:sz w:val="22"/>
                <w:szCs w:val="22"/>
              </w:rPr>
            </w:pPr>
            <w:r w:rsidRPr="00270320">
              <w:rPr>
                <w:b/>
                <w:color w:val="000000" w:themeColor="text1"/>
                <w:sz w:val="22"/>
                <w:szCs w:val="22"/>
              </w:rPr>
              <w:t>METODOLOGJIA DHE VEPRIMTARITË E NXËNËSVE</w:t>
            </w:r>
          </w:p>
          <w:p w14:paraId="5CC8162B" w14:textId="77777777" w:rsidR="000C5962" w:rsidRPr="00270320" w:rsidRDefault="000C5962" w:rsidP="00475577">
            <w:pPr>
              <w:pStyle w:val="BodyText2"/>
              <w:autoSpaceDE/>
              <w:autoSpaceDN/>
              <w:adjustRightInd/>
              <w:contextualSpacing/>
              <w:rPr>
                <w:color w:val="000000" w:themeColor="text1"/>
                <w:sz w:val="22"/>
                <w:szCs w:val="22"/>
                <w:lang w:val="sq-AL" w:eastAsia="sq-AL"/>
              </w:rPr>
            </w:pPr>
          </w:p>
          <w:p w14:paraId="030761B4" w14:textId="77777777" w:rsidR="000C5962" w:rsidRPr="00270320" w:rsidRDefault="000C5962" w:rsidP="00475577">
            <w:pPr>
              <w:pStyle w:val="BodyText2"/>
              <w:autoSpaceDE/>
              <w:autoSpaceDN/>
              <w:adjustRightInd/>
              <w:contextualSpacing/>
              <w:rPr>
                <w:color w:val="000000" w:themeColor="text1"/>
                <w:sz w:val="22"/>
                <w:szCs w:val="22"/>
                <w:lang w:val="sq-AL" w:eastAsia="sq-AL"/>
              </w:rPr>
            </w:pPr>
            <w:r w:rsidRPr="00270320">
              <w:rPr>
                <w:b/>
                <w:i/>
                <w:color w:val="000000" w:themeColor="text1"/>
                <w:sz w:val="22"/>
                <w:szCs w:val="22"/>
                <w:lang w:val="sq-AL" w:eastAsia="sq-AL"/>
              </w:rPr>
              <w:t>Harta e mendimit:</w:t>
            </w:r>
            <w:r w:rsidRPr="00270320">
              <w:rPr>
                <w:color w:val="000000" w:themeColor="text1"/>
                <w:sz w:val="22"/>
                <w:szCs w:val="22"/>
                <w:lang w:val="sq-AL" w:eastAsia="sq-AL"/>
              </w:rPr>
              <w:t xml:space="preserve"> Nxënësit në fletore do të ndërtojnë “Hartën e mendimit” në lidhje me çdo gjë për hijet që u vjen në mend. Më pas ndërtohet në dërrasë një hartë mendimi ku shkruhen mendimet e nxënësve dhe klasifikohen ato. Nëse nuk del gjatë mendimeve të nxënësve drejtohet pyetja: Si formohen hijet? Orientohen nxënësit për përgjigjen se hijet formohen kur drita nuk e përshkon/bllokohet nga një objekt.</w:t>
            </w:r>
          </w:p>
          <w:p w14:paraId="4D3BEBBD" w14:textId="55C1B91B" w:rsidR="000C5962" w:rsidRPr="00270320" w:rsidRDefault="000C5962" w:rsidP="00475577">
            <w:pPr>
              <w:pStyle w:val="BodyText2"/>
              <w:autoSpaceDE/>
              <w:autoSpaceDN/>
              <w:adjustRightInd/>
              <w:contextualSpacing/>
              <w:rPr>
                <w:color w:val="000000" w:themeColor="text1"/>
                <w:sz w:val="22"/>
                <w:szCs w:val="22"/>
                <w:lang w:val="sq-AL" w:eastAsia="sq-AL"/>
              </w:rPr>
            </w:pPr>
            <w:r w:rsidRPr="00270320">
              <w:rPr>
                <w:b/>
                <w:i/>
                <w:color w:val="000000" w:themeColor="text1"/>
                <w:sz w:val="22"/>
                <w:szCs w:val="22"/>
                <w:lang w:val="sq-AL" w:eastAsia="sq-AL"/>
              </w:rPr>
              <w:t>Leksion i përparuar:</w:t>
            </w:r>
            <w:r w:rsidRPr="00270320">
              <w:rPr>
                <w:color w:val="000000" w:themeColor="text1"/>
                <w:sz w:val="22"/>
                <w:szCs w:val="22"/>
                <w:lang w:val="sq-AL" w:eastAsia="sq-AL"/>
              </w:rPr>
              <w:t xml:space="preserve"> Rikujtohet me nxënësit se objektet që e lejojnë dritën të kalojë përmes tyre janë të tejdukshme. Objektet që lejojnë të kalojë një pjesë të dritës përmes tyre janë </w:t>
            </w:r>
            <w:r w:rsidR="00270320" w:rsidRPr="00270320">
              <w:rPr>
                <w:color w:val="000000" w:themeColor="text1"/>
                <w:sz w:val="22"/>
                <w:szCs w:val="22"/>
                <w:lang w:val="sq-AL" w:eastAsia="sq-AL"/>
              </w:rPr>
              <w:t>gjysmë</w:t>
            </w:r>
            <w:r w:rsidRPr="00270320">
              <w:rPr>
                <w:color w:val="000000" w:themeColor="text1"/>
                <w:sz w:val="22"/>
                <w:szCs w:val="22"/>
                <w:lang w:val="sq-AL" w:eastAsia="sq-AL"/>
              </w:rPr>
              <w:t xml:space="preserve"> të tejdukshme. Objektet që e pengojnë dritën plotësisht janë të patejdukshëm. </w:t>
            </w:r>
          </w:p>
          <w:p w14:paraId="0ECF9818" w14:textId="77777777" w:rsidR="000C5962" w:rsidRPr="00270320" w:rsidRDefault="000C5962" w:rsidP="00475577">
            <w:pPr>
              <w:spacing w:after="0" w:line="240" w:lineRule="auto"/>
              <w:ind w:right="60"/>
              <w:contextualSpacing/>
              <w:rPr>
                <w:rFonts w:eastAsia="Arial"/>
                <w:color w:val="000000" w:themeColor="text1"/>
                <w:sz w:val="22"/>
                <w:szCs w:val="22"/>
              </w:rPr>
            </w:pPr>
            <w:r w:rsidRPr="00270320">
              <w:rPr>
                <w:b/>
                <w:i/>
                <w:color w:val="000000" w:themeColor="text1"/>
                <w:sz w:val="22"/>
                <w:szCs w:val="22"/>
                <w:lang w:eastAsia="sq-AL"/>
              </w:rPr>
              <w:t>Hetim:</w:t>
            </w:r>
            <w:r w:rsidRPr="00270320">
              <w:rPr>
                <w:color w:val="000000" w:themeColor="text1"/>
                <w:sz w:val="22"/>
                <w:szCs w:val="22"/>
                <w:lang w:eastAsia="sq-AL"/>
              </w:rPr>
              <w:t xml:space="preserve"> Objektet dhe hijet.</w:t>
            </w:r>
            <w:r w:rsidRPr="00270320">
              <w:rPr>
                <w:rFonts w:eastAsia="Arial"/>
                <w:color w:val="000000" w:themeColor="text1"/>
                <w:sz w:val="22"/>
                <w:szCs w:val="22"/>
              </w:rPr>
              <w:t xml:space="preserve"> Qëllimi i këtij hetimi është që nxënësit të hulumtojnë se si krijojnë hije disa objekte. Drejtohen pyetjet: Çfarë pajisjesh do t’u duhen për hetimin? Çfarë do të përdorni si burim drite? Si do ta kuptoni se cila është hije e mirë dhe cila nuk është? U kërkohet nxënësve të shohin rreth dhomës. U kujtohet se materialet e patejdukshme nuk do ta lejojnë dritën të kalojë. Tregohet dritarja dhe drejtohet pyetja nëse xhami është i patejdukshëm apo i tejdukshëm. Grupet e nxënësve do të lëvizin nëpër klasë me ndriçues dore dhe do të identifikojnë pesë objekte të patejdukshme. Nxiten nxënësit  të parashikojnë nëse objekti do të formojë hije apo jo. Nxënësit pastaj provojnë secilin objekt duke u përpjekur të krijojnë hije në mur. Çfarë ndodh nëse e afron burimin e dritës më pranë objektit? Si ndryshon hija?</w:t>
            </w:r>
          </w:p>
          <w:p w14:paraId="4D0A8073" w14:textId="53C5462D" w:rsidR="000C5962" w:rsidRPr="00270320" w:rsidRDefault="000C5962" w:rsidP="00475577">
            <w:pPr>
              <w:spacing w:after="0" w:line="240" w:lineRule="auto"/>
              <w:ind w:right="220"/>
              <w:contextualSpacing/>
              <w:jc w:val="left"/>
              <w:rPr>
                <w:rFonts w:eastAsia="Arial"/>
                <w:color w:val="000000" w:themeColor="text1"/>
                <w:sz w:val="22"/>
                <w:szCs w:val="22"/>
              </w:rPr>
            </w:pPr>
            <w:r w:rsidRPr="00270320">
              <w:rPr>
                <w:rFonts w:eastAsia="Arial"/>
                <w:b/>
                <w:i/>
                <w:color w:val="000000" w:themeColor="text1"/>
                <w:sz w:val="22"/>
                <w:szCs w:val="22"/>
              </w:rPr>
              <w:t>Përfundime:</w:t>
            </w:r>
            <w:r w:rsidRPr="00270320">
              <w:rPr>
                <w:rFonts w:eastAsia="Arial"/>
                <w:color w:val="000000" w:themeColor="text1"/>
                <w:sz w:val="22"/>
                <w:szCs w:val="22"/>
              </w:rPr>
              <w:t xml:space="preserve"> Në libër nxënësit do të shkruajnë mbi zbulimin që bënë në lidhje me formimin e hijeve dhe ndryshimin e madhësisë së saj. Ftohen nxënësit t’i japin përgjigje pyetjeve: Sa të besueshme janë rezultatet e tua? Çfarë lloj hijeje bën një material </w:t>
            </w:r>
            <w:r w:rsidR="00270320" w:rsidRPr="00270320">
              <w:rPr>
                <w:rFonts w:eastAsia="Arial"/>
                <w:color w:val="000000" w:themeColor="text1"/>
                <w:sz w:val="22"/>
                <w:szCs w:val="22"/>
              </w:rPr>
              <w:t>gjysmë</w:t>
            </w:r>
            <w:r w:rsidRPr="00270320">
              <w:rPr>
                <w:rFonts w:eastAsia="Arial"/>
                <w:color w:val="000000" w:themeColor="text1"/>
                <w:sz w:val="22"/>
                <w:szCs w:val="22"/>
              </w:rPr>
              <w:t xml:space="preserve"> i tejdukshëm? Çfarë lloj hijeje bën një material i tejdukshëm?</w:t>
            </w:r>
          </w:p>
          <w:p w14:paraId="26EE8A4E" w14:textId="77777777" w:rsidR="000C5962" w:rsidRPr="00270320" w:rsidRDefault="000C5962" w:rsidP="00475577">
            <w:pPr>
              <w:spacing w:after="0" w:line="240" w:lineRule="auto"/>
              <w:contextualSpacing/>
              <w:jc w:val="left"/>
              <w:rPr>
                <w:rFonts w:eastAsia="Arial"/>
                <w:color w:val="000000" w:themeColor="text1"/>
                <w:sz w:val="22"/>
                <w:szCs w:val="22"/>
              </w:rPr>
            </w:pPr>
            <w:r w:rsidRPr="00270320">
              <w:rPr>
                <w:rFonts w:eastAsia="Arial"/>
                <w:b/>
                <w:i/>
                <w:color w:val="000000" w:themeColor="text1"/>
                <w:sz w:val="22"/>
                <w:szCs w:val="22"/>
              </w:rPr>
              <w:t>Reflektim:</w:t>
            </w:r>
            <w:r w:rsidRPr="00270320">
              <w:rPr>
                <w:rFonts w:eastAsia="Arial"/>
                <w:color w:val="000000" w:themeColor="text1"/>
                <w:sz w:val="22"/>
                <w:szCs w:val="22"/>
              </w:rPr>
              <w:t xml:space="preserve"> Punohet nga nxënësit rubrika me pohime të vërteta ose të gabuara në fq.93 të librit. Pas përfundimit të kësaj rubrike diskutohet me të gjithë klasën.</w:t>
            </w:r>
          </w:p>
        </w:tc>
      </w:tr>
      <w:tr w:rsidR="00C75F7E" w:rsidRPr="00270320" w14:paraId="44F04912" w14:textId="77777777" w:rsidTr="00475577">
        <w:tc>
          <w:tcPr>
            <w:tcW w:w="10806" w:type="dxa"/>
            <w:gridSpan w:val="7"/>
          </w:tcPr>
          <w:p w14:paraId="36F73670" w14:textId="7D431D64" w:rsidR="000C5962" w:rsidRPr="00270320" w:rsidRDefault="000C5962" w:rsidP="00475577">
            <w:pPr>
              <w:spacing w:after="0" w:line="240" w:lineRule="auto"/>
              <w:contextualSpacing/>
              <w:jc w:val="left"/>
              <w:rPr>
                <w:noProof/>
                <w:color w:val="000000" w:themeColor="text1"/>
                <w:sz w:val="22"/>
                <w:szCs w:val="22"/>
              </w:rPr>
            </w:pPr>
            <w:r w:rsidRPr="00270320">
              <w:rPr>
                <w:b/>
                <w:color w:val="000000" w:themeColor="text1"/>
                <w:sz w:val="22"/>
                <w:szCs w:val="22"/>
              </w:rPr>
              <w:t>Vlerësimi:</w:t>
            </w:r>
            <w:r w:rsidRPr="00270320">
              <w:rPr>
                <w:color w:val="000000" w:themeColor="text1"/>
                <w:sz w:val="22"/>
                <w:szCs w:val="22"/>
              </w:rPr>
              <w:t xml:space="preserve"> Nxënësit do të vlerësohen për mendimet e dhëna gjatë diskutimeve si dhe për punën e kryer </w:t>
            </w:r>
            <w:r w:rsidR="00270320" w:rsidRPr="00270320">
              <w:rPr>
                <w:color w:val="000000" w:themeColor="text1"/>
                <w:sz w:val="22"/>
                <w:szCs w:val="22"/>
              </w:rPr>
              <w:t>gjatë</w:t>
            </w:r>
            <w:r w:rsidRPr="00270320">
              <w:rPr>
                <w:color w:val="000000" w:themeColor="text1"/>
                <w:sz w:val="22"/>
                <w:szCs w:val="22"/>
              </w:rPr>
              <w:t xml:space="preserve"> hetimeve të zhvilluara. Vlerësim individual për rubrikat e plotësuara nga vetë nxënësit.</w:t>
            </w:r>
          </w:p>
        </w:tc>
      </w:tr>
      <w:tr w:rsidR="00C75F7E" w:rsidRPr="00270320" w14:paraId="5C88AD5A" w14:textId="77777777" w:rsidTr="00475577">
        <w:tc>
          <w:tcPr>
            <w:tcW w:w="4428" w:type="dxa"/>
            <w:gridSpan w:val="2"/>
          </w:tcPr>
          <w:p w14:paraId="512FFDF9" w14:textId="46A0EF1D" w:rsidR="000C5962" w:rsidRPr="00270320" w:rsidRDefault="000C5962" w:rsidP="00475577">
            <w:pPr>
              <w:spacing w:after="0" w:line="240" w:lineRule="auto"/>
              <w:contextualSpacing/>
              <w:jc w:val="left"/>
              <w:rPr>
                <w:color w:val="000000" w:themeColor="text1"/>
                <w:sz w:val="22"/>
                <w:szCs w:val="22"/>
                <w:lang w:eastAsia="sq-AL"/>
              </w:rPr>
            </w:pPr>
            <w:r w:rsidRPr="00270320">
              <w:rPr>
                <w:b/>
                <w:color w:val="000000" w:themeColor="text1"/>
                <w:sz w:val="22"/>
                <w:szCs w:val="22"/>
              </w:rPr>
              <w:t>Detyra:</w:t>
            </w:r>
            <w:r w:rsidRPr="00270320">
              <w:rPr>
                <w:color w:val="000000" w:themeColor="text1"/>
                <w:sz w:val="22"/>
                <w:szCs w:val="22"/>
              </w:rPr>
              <w:t xml:space="preserve"> </w:t>
            </w:r>
            <w:r w:rsidRPr="00270320">
              <w:rPr>
                <w:color w:val="000000" w:themeColor="text1"/>
                <w:sz w:val="22"/>
                <w:szCs w:val="22"/>
                <w:lang w:eastAsia="sq-AL"/>
              </w:rPr>
              <w:t>Punimi i fq.</w:t>
            </w:r>
            <w:r w:rsidR="00270320">
              <w:rPr>
                <w:color w:val="000000" w:themeColor="text1"/>
                <w:sz w:val="22"/>
                <w:szCs w:val="22"/>
                <w:lang w:eastAsia="sq-AL"/>
              </w:rPr>
              <w:t xml:space="preserve"> </w:t>
            </w:r>
            <w:r w:rsidRPr="00270320">
              <w:rPr>
                <w:color w:val="000000" w:themeColor="text1"/>
                <w:sz w:val="22"/>
                <w:szCs w:val="22"/>
                <w:lang w:eastAsia="sq-AL"/>
              </w:rPr>
              <w:t>5</w:t>
            </w:r>
            <w:r w:rsidR="00380E3E" w:rsidRPr="00270320">
              <w:rPr>
                <w:color w:val="000000" w:themeColor="text1"/>
                <w:sz w:val="22"/>
                <w:szCs w:val="22"/>
                <w:lang w:eastAsia="sq-AL"/>
              </w:rPr>
              <w:t>4</w:t>
            </w:r>
            <w:r w:rsidRPr="00270320">
              <w:rPr>
                <w:color w:val="000000" w:themeColor="text1"/>
                <w:sz w:val="22"/>
                <w:szCs w:val="22"/>
                <w:lang w:eastAsia="sq-AL"/>
              </w:rPr>
              <w:t>-55 të fletores së punës</w:t>
            </w:r>
            <w:r w:rsidRPr="00270320">
              <w:rPr>
                <w:color w:val="000000" w:themeColor="text1"/>
                <w:sz w:val="22"/>
                <w:szCs w:val="22"/>
              </w:rPr>
              <w:t xml:space="preserve"> </w:t>
            </w:r>
          </w:p>
        </w:tc>
        <w:tc>
          <w:tcPr>
            <w:tcW w:w="6378" w:type="dxa"/>
            <w:gridSpan w:val="5"/>
          </w:tcPr>
          <w:p w14:paraId="392F0968" w14:textId="46EE7F92" w:rsidR="000C5962" w:rsidRPr="00270320" w:rsidRDefault="000C5962" w:rsidP="00475577">
            <w:pPr>
              <w:spacing w:after="0" w:line="240" w:lineRule="auto"/>
              <w:contextualSpacing/>
              <w:jc w:val="left"/>
              <w:rPr>
                <w:color w:val="000000" w:themeColor="text1"/>
                <w:sz w:val="22"/>
                <w:szCs w:val="22"/>
                <w:lang w:eastAsia="sq-AL"/>
              </w:rPr>
            </w:pPr>
            <w:r w:rsidRPr="00270320">
              <w:rPr>
                <w:b/>
                <w:color w:val="000000" w:themeColor="text1"/>
                <w:sz w:val="22"/>
                <w:szCs w:val="22"/>
              </w:rPr>
              <w:t>Refleksion:</w:t>
            </w:r>
            <w:r w:rsidRPr="00270320">
              <w:rPr>
                <w:color w:val="000000" w:themeColor="text1"/>
                <w:sz w:val="22"/>
                <w:szCs w:val="22"/>
              </w:rPr>
              <w:t xml:space="preserve"> Si do të ishte një botë pa </w:t>
            </w:r>
            <w:r w:rsidR="00270320" w:rsidRPr="00270320">
              <w:rPr>
                <w:color w:val="000000" w:themeColor="text1"/>
                <w:sz w:val="22"/>
                <w:szCs w:val="22"/>
              </w:rPr>
              <w:t>pasqyrim</w:t>
            </w:r>
            <w:r w:rsidRPr="00270320">
              <w:rPr>
                <w:color w:val="000000" w:themeColor="text1"/>
                <w:sz w:val="22"/>
                <w:szCs w:val="22"/>
              </w:rPr>
              <w:t>? Më çfarë problemesh do të përballeshim, nëse drita nuk do të pasqyrohej nga disa objekte?</w:t>
            </w:r>
          </w:p>
        </w:tc>
      </w:tr>
      <w:tr w:rsidR="00C75F7E" w:rsidRPr="00270320" w14:paraId="0517970B" w14:textId="77777777" w:rsidTr="00475577">
        <w:tc>
          <w:tcPr>
            <w:tcW w:w="10806" w:type="dxa"/>
            <w:gridSpan w:val="7"/>
          </w:tcPr>
          <w:p w14:paraId="026F35FB" w14:textId="77777777" w:rsidR="000C5962" w:rsidRPr="00270320" w:rsidRDefault="000C5962" w:rsidP="00475577">
            <w:pPr>
              <w:numPr>
                <w:ilvl w:val="0"/>
                <w:numId w:val="1"/>
              </w:numPr>
              <w:spacing w:after="0" w:line="240" w:lineRule="auto"/>
              <w:ind w:left="0"/>
              <w:contextualSpacing/>
              <w:jc w:val="left"/>
              <w:rPr>
                <w:color w:val="000000" w:themeColor="text1"/>
                <w:sz w:val="22"/>
                <w:szCs w:val="22"/>
              </w:rPr>
            </w:pPr>
            <w:r w:rsidRPr="00270320">
              <w:rPr>
                <w:b/>
                <w:color w:val="000000" w:themeColor="text1"/>
                <w:sz w:val="22"/>
                <w:szCs w:val="22"/>
              </w:rPr>
              <w:t>Shënim:</w:t>
            </w:r>
            <w:r w:rsidRPr="00270320">
              <w:rPr>
                <w:noProof/>
                <w:color w:val="000000" w:themeColor="text1"/>
                <w:sz w:val="22"/>
                <w:szCs w:val="22"/>
              </w:rPr>
              <w:t xml:space="preserve"> Në varësi të kohës mund të punohet në klasë veprimtaria e fq 54 të fletores së punës. </w:t>
            </w:r>
          </w:p>
          <w:p w14:paraId="7F76A151" w14:textId="77777777" w:rsidR="000C5962" w:rsidRPr="00270320" w:rsidRDefault="000C5962" w:rsidP="00475577">
            <w:pPr>
              <w:numPr>
                <w:ilvl w:val="0"/>
                <w:numId w:val="1"/>
              </w:numPr>
              <w:spacing w:after="0" w:line="240" w:lineRule="auto"/>
              <w:ind w:left="0"/>
              <w:contextualSpacing/>
              <w:jc w:val="left"/>
              <w:rPr>
                <w:color w:val="000000" w:themeColor="text1"/>
                <w:sz w:val="22"/>
                <w:szCs w:val="22"/>
              </w:rPr>
            </w:pPr>
            <w:r w:rsidRPr="00270320">
              <w:rPr>
                <w:color w:val="000000" w:themeColor="text1"/>
                <w:sz w:val="22"/>
                <w:szCs w:val="22"/>
              </w:rPr>
              <w:t>Ndërtohet në klasë “Tabela e fjalëve” ku të përfshihet fjalori apo gjuha e përdorur që lidhet me tematikën.</w:t>
            </w:r>
          </w:p>
        </w:tc>
      </w:tr>
    </w:tbl>
    <w:p w14:paraId="750A39B7" w14:textId="77777777" w:rsidR="000C5962" w:rsidRPr="00270320" w:rsidRDefault="000C5962" w:rsidP="000C5962">
      <w:pPr>
        <w:spacing w:after="0" w:line="240" w:lineRule="auto"/>
        <w:contextualSpacing/>
        <w:jc w:val="left"/>
        <w:rPr>
          <w:color w:val="000000" w:themeColor="text1"/>
          <w:sz w:val="22"/>
          <w:szCs w:val="22"/>
        </w:rPr>
      </w:pPr>
    </w:p>
    <w:p w14:paraId="24550E94" w14:textId="77777777" w:rsidR="000C5962" w:rsidRPr="00270320" w:rsidRDefault="000C5962" w:rsidP="000C5962">
      <w:pPr>
        <w:spacing w:after="0" w:line="240" w:lineRule="auto"/>
        <w:contextualSpacing/>
        <w:jc w:val="left"/>
        <w:rPr>
          <w:color w:val="000000" w:themeColor="text1"/>
          <w:sz w:val="22"/>
          <w:szCs w:val="22"/>
        </w:rPr>
      </w:pPr>
    </w:p>
    <w:p w14:paraId="6E1D0939" w14:textId="77777777" w:rsidR="000C5962" w:rsidRPr="00270320" w:rsidRDefault="000C5962" w:rsidP="000C5962">
      <w:pPr>
        <w:spacing w:after="0" w:line="240" w:lineRule="auto"/>
        <w:contextualSpacing/>
        <w:jc w:val="left"/>
        <w:rPr>
          <w:color w:val="000000" w:themeColor="text1"/>
          <w:sz w:val="22"/>
          <w:szCs w:val="22"/>
        </w:rPr>
      </w:pPr>
    </w:p>
    <w:p w14:paraId="6AF7B828" w14:textId="77777777" w:rsidR="000C5962" w:rsidRPr="00270320" w:rsidRDefault="000C5962" w:rsidP="000C5962">
      <w:pPr>
        <w:spacing w:after="0" w:line="240" w:lineRule="auto"/>
        <w:contextualSpacing/>
        <w:jc w:val="left"/>
        <w:rPr>
          <w:color w:val="000000" w:themeColor="text1"/>
          <w:sz w:val="22"/>
          <w:szCs w:val="22"/>
        </w:rPr>
      </w:pPr>
    </w:p>
    <w:p w14:paraId="3C60B877" w14:textId="77777777" w:rsidR="000C5962" w:rsidRPr="00270320" w:rsidRDefault="000C5962" w:rsidP="000C5962">
      <w:pPr>
        <w:spacing w:after="0" w:line="240" w:lineRule="auto"/>
        <w:contextualSpacing/>
        <w:jc w:val="left"/>
        <w:rPr>
          <w:color w:val="000000" w:themeColor="text1"/>
          <w:sz w:val="22"/>
          <w:szCs w:val="22"/>
        </w:rPr>
      </w:pPr>
    </w:p>
    <w:p w14:paraId="6591704A" w14:textId="77777777" w:rsidR="000C5962" w:rsidRPr="00270320" w:rsidRDefault="000C5962" w:rsidP="000C5962">
      <w:pPr>
        <w:spacing w:after="0" w:line="240" w:lineRule="auto"/>
        <w:contextualSpacing/>
        <w:jc w:val="left"/>
        <w:rPr>
          <w:color w:val="000000" w:themeColor="text1"/>
          <w:sz w:val="22"/>
          <w:szCs w:val="22"/>
        </w:rPr>
      </w:pPr>
    </w:p>
    <w:p w14:paraId="178DB687" w14:textId="77777777" w:rsidR="000C5962" w:rsidRPr="00270320" w:rsidRDefault="000C5962" w:rsidP="000C5962">
      <w:pPr>
        <w:spacing w:after="0" w:line="240" w:lineRule="auto"/>
        <w:contextualSpacing/>
        <w:jc w:val="left"/>
        <w:rPr>
          <w:color w:val="000000" w:themeColor="text1"/>
          <w:sz w:val="22"/>
          <w:szCs w:val="22"/>
        </w:rPr>
      </w:pPr>
    </w:p>
    <w:p w14:paraId="32A0253F" w14:textId="77777777" w:rsidR="000C5962" w:rsidRPr="00270320" w:rsidRDefault="000C5962" w:rsidP="000C5962">
      <w:pPr>
        <w:spacing w:after="0" w:line="240" w:lineRule="auto"/>
        <w:contextualSpacing/>
        <w:jc w:val="left"/>
        <w:rPr>
          <w:color w:val="000000" w:themeColor="text1"/>
          <w:sz w:val="22"/>
          <w:szCs w:val="22"/>
        </w:rPr>
      </w:pPr>
    </w:p>
    <w:p w14:paraId="44C1B150" w14:textId="77777777" w:rsidR="000C5962" w:rsidRPr="00270320" w:rsidRDefault="000C5962" w:rsidP="000C5962">
      <w:pPr>
        <w:spacing w:after="0" w:line="240" w:lineRule="auto"/>
        <w:contextualSpacing/>
        <w:jc w:val="left"/>
        <w:rPr>
          <w:color w:val="000000" w:themeColor="text1"/>
          <w:sz w:val="22"/>
          <w:szCs w:val="22"/>
        </w:rPr>
      </w:pPr>
    </w:p>
    <w:p w14:paraId="79BFAD0B" w14:textId="77777777" w:rsidR="003430AC" w:rsidRPr="00270320" w:rsidRDefault="003430AC" w:rsidP="000C5962">
      <w:pPr>
        <w:spacing w:after="0" w:line="240" w:lineRule="auto"/>
        <w:contextualSpacing/>
        <w:jc w:val="left"/>
        <w:rPr>
          <w:color w:val="000000" w:themeColor="text1"/>
          <w:sz w:val="22"/>
          <w:szCs w:val="22"/>
        </w:rPr>
      </w:pPr>
    </w:p>
    <w:p w14:paraId="46F833A8" w14:textId="77777777" w:rsidR="003430AC" w:rsidRPr="00270320" w:rsidRDefault="003430AC" w:rsidP="000C5962">
      <w:pPr>
        <w:spacing w:after="0" w:line="240" w:lineRule="auto"/>
        <w:contextualSpacing/>
        <w:jc w:val="left"/>
        <w:rPr>
          <w:color w:val="000000" w:themeColor="text1"/>
          <w:sz w:val="22"/>
          <w:szCs w:val="22"/>
        </w:rPr>
      </w:pPr>
    </w:p>
    <w:p w14:paraId="6EA25001" w14:textId="77777777" w:rsidR="00E07541" w:rsidRPr="00270320" w:rsidRDefault="00E07541" w:rsidP="000C5962">
      <w:pPr>
        <w:spacing w:after="0" w:line="240" w:lineRule="auto"/>
        <w:contextualSpacing/>
        <w:jc w:val="left"/>
        <w:rPr>
          <w:color w:val="000000" w:themeColor="text1"/>
          <w:sz w:val="22"/>
          <w:szCs w:val="22"/>
        </w:rPr>
      </w:pPr>
    </w:p>
    <w:p w14:paraId="44A0EF56" w14:textId="77777777" w:rsidR="00E07541" w:rsidRPr="00270320" w:rsidRDefault="00E07541" w:rsidP="000C5962">
      <w:pPr>
        <w:spacing w:after="0" w:line="240" w:lineRule="auto"/>
        <w:contextualSpacing/>
        <w:jc w:val="left"/>
        <w:rPr>
          <w:color w:val="000000" w:themeColor="text1"/>
          <w:sz w:val="22"/>
          <w:szCs w:val="22"/>
        </w:rPr>
      </w:pPr>
    </w:p>
    <w:p w14:paraId="61077470" w14:textId="32A3356D" w:rsidR="000C5962" w:rsidRPr="00270320" w:rsidRDefault="000C5962" w:rsidP="000C5962">
      <w:pPr>
        <w:spacing w:after="0" w:line="240" w:lineRule="auto"/>
        <w:contextualSpacing/>
        <w:jc w:val="left"/>
        <w:rPr>
          <w:b/>
          <w:color w:val="000000" w:themeColor="text1"/>
          <w:sz w:val="22"/>
          <w:szCs w:val="22"/>
        </w:rPr>
      </w:pPr>
      <w:r w:rsidRPr="00270320">
        <w:rPr>
          <w:b/>
          <w:color w:val="000000" w:themeColor="text1"/>
          <w:sz w:val="22"/>
          <w:szCs w:val="22"/>
        </w:rPr>
        <w:t xml:space="preserve">Ora </w:t>
      </w:r>
      <w:r w:rsidR="00EC0EA5" w:rsidRPr="00270320">
        <w:rPr>
          <w:b/>
          <w:color w:val="000000" w:themeColor="text1"/>
          <w:sz w:val="22"/>
          <w:szCs w:val="22"/>
        </w:rPr>
        <w:t>5</w:t>
      </w:r>
      <w:r w:rsidRPr="00270320">
        <w:rPr>
          <w:b/>
          <w:color w:val="000000" w:themeColor="text1"/>
          <w:sz w:val="22"/>
          <w:szCs w:val="22"/>
        </w:rPr>
        <w:t xml:space="preserve"> </w:t>
      </w:r>
    </w:p>
    <w:p w14:paraId="268BDB73" w14:textId="77777777" w:rsidR="00056302" w:rsidRPr="00270320" w:rsidRDefault="00056302" w:rsidP="000C5962">
      <w:pPr>
        <w:spacing w:after="0" w:line="240" w:lineRule="auto"/>
        <w:contextualSpacing/>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1896"/>
        <w:gridCol w:w="964"/>
        <w:gridCol w:w="2357"/>
        <w:gridCol w:w="191"/>
        <w:gridCol w:w="2435"/>
      </w:tblGrid>
      <w:tr w:rsidR="00C75F7E" w:rsidRPr="00270320" w14:paraId="39C8638C" w14:textId="77777777" w:rsidTr="00475577">
        <w:tc>
          <w:tcPr>
            <w:tcW w:w="2670" w:type="dxa"/>
          </w:tcPr>
          <w:p w14:paraId="760ACE9E"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Fusha: Shkencë</w:t>
            </w:r>
          </w:p>
        </w:tc>
        <w:tc>
          <w:tcPr>
            <w:tcW w:w="2928" w:type="dxa"/>
            <w:gridSpan w:val="2"/>
          </w:tcPr>
          <w:p w14:paraId="17A56CC0"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Lënda: Dituri Natyre</w:t>
            </w:r>
          </w:p>
        </w:tc>
        <w:tc>
          <w:tcPr>
            <w:tcW w:w="2413" w:type="dxa"/>
          </w:tcPr>
          <w:p w14:paraId="4049C436"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Klasa 5</w:t>
            </w:r>
          </w:p>
        </w:tc>
        <w:tc>
          <w:tcPr>
            <w:tcW w:w="2671" w:type="dxa"/>
            <w:gridSpan w:val="2"/>
          </w:tcPr>
          <w:p w14:paraId="68F929E0"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Data</w:t>
            </w:r>
          </w:p>
        </w:tc>
      </w:tr>
      <w:tr w:rsidR="00C75F7E" w:rsidRPr="00270320" w14:paraId="5D9CF9CD" w14:textId="77777777" w:rsidTr="00475577">
        <w:tc>
          <w:tcPr>
            <w:tcW w:w="5598" w:type="dxa"/>
            <w:gridSpan w:val="3"/>
          </w:tcPr>
          <w:p w14:paraId="579FBE49" w14:textId="545AE254" w:rsidR="000C5962"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 xml:space="preserve">Tema mësimore </w:t>
            </w:r>
            <w:r w:rsidR="00056302" w:rsidRPr="00270320">
              <w:rPr>
                <w:b/>
                <w:color w:val="000000" w:themeColor="text1"/>
                <w:sz w:val="22"/>
                <w:szCs w:val="22"/>
              </w:rPr>
              <w:t>3</w:t>
            </w:r>
            <w:r w:rsidRPr="00270320">
              <w:rPr>
                <w:b/>
                <w:color w:val="000000" w:themeColor="text1"/>
                <w:sz w:val="22"/>
                <w:szCs w:val="22"/>
              </w:rPr>
              <w:t>:</w:t>
            </w:r>
            <w:r w:rsidRPr="00270320">
              <w:rPr>
                <w:color w:val="000000" w:themeColor="text1"/>
                <w:sz w:val="22"/>
                <w:szCs w:val="22"/>
              </w:rPr>
              <w:t xml:space="preserve"> Udhëtimi i dritës</w:t>
            </w:r>
          </w:p>
          <w:p w14:paraId="2653DADA" w14:textId="18F896B3" w:rsidR="000C5962" w:rsidRPr="00270320" w:rsidRDefault="000C5962" w:rsidP="00475577">
            <w:pPr>
              <w:spacing w:after="0" w:line="240" w:lineRule="auto"/>
              <w:contextualSpacing/>
              <w:jc w:val="left"/>
              <w:rPr>
                <w:color w:val="000000" w:themeColor="text1"/>
                <w:sz w:val="22"/>
                <w:szCs w:val="22"/>
              </w:rPr>
            </w:pPr>
          </w:p>
        </w:tc>
        <w:tc>
          <w:tcPr>
            <w:tcW w:w="5084" w:type="dxa"/>
            <w:gridSpan w:val="3"/>
          </w:tcPr>
          <w:p w14:paraId="79FF98FC" w14:textId="77777777" w:rsidR="000C5962"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Situata e të nxënit:</w:t>
            </w:r>
            <w:r w:rsidRPr="00270320">
              <w:rPr>
                <w:color w:val="000000" w:themeColor="text1"/>
                <w:sz w:val="22"/>
                <w:szCs w:val="22"/>
              </w:rPr>
              <w:t xml:space="preserve"> Pasqyrimi</w:t>
            </w:r>
          </w:p>
        </w:tc>
      </w:tr>
      <w:tr w:rsidR="00C75F7E" w:rsidRPr="00270320" w14:paraId="410AA9EF" w14:textId="77777777" w:rsidTr="00475577">
        <w:tc>
          <w:tcPr>
            <w:tcW w:w="8208" w:type="dxa"/>
            <w:gridSpan w:val="5"/>
          </w:tcPr>
          <w:p w14:paraId="6A2809DB"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Rezultatet e të nxënit sipas temës:</w:t>
            </w:r>
          </w:p>
          <w:p w14:paraId="1D0F1557" w14:textId="12908B12" w:rsidR="000C5962" w:rsidRPr="00270320" w:rsidRDefault="00133FE8" w:rsidP="00475577">
            <w:pPr>
              <w:pStyle w:val="TableParagraph"/>
              <w:numPr>
                <w:ilvl w:val="0"/>
                <w:numId w:val="36"/>
              </w:numPr>
              <w:tabs>
                <w:tab w:val="left" w:pos="360"/>
              </w:tabs>
              <w:autoSpaceDE w:val="0"/>
              <w:autoSpaceDN w:val="0"/>
              <w:spacing w:before="0"/>
              <w:ind w:right="97"/>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Mëson se tufa e rrezeve/rrezja e dritës mund të pasqyrohen për në sytë tanë nga sipërfaqe, ku përfshihen edhe pasqyrat</w:t>
            </w:r>
            <w:r w:rsidR="000C5962" w:rsidRPr="00270320">
              <w:rPr>
                <w:rFonts w:ascii="Times New Roman" w:hAnsi="Times New Roman" w:cs="Times New Roman"/>
                <w:color w:val="000000" w:themeColor="text1"/>
                <w:lang w:val="sq-AL"/>
              </w:rPr>
              <w:t>.</w:t>
            </w:r>
          </w:p>
          <w:p w14:paraId="368CABA5" w14:textId="5C93AE94" w:rsidR="00133FE8" w:rsidRPr="00270320" w:rsidRDefault="00133FE8" w:rsidP="00475577">
            <w:pPr>
              <w:pStyle w:val="TableParagraph"/>
              <w:numPr>
                <w:ilvl w:val="0"/>
                <w:numId w:val="36"/>
              </w:numPr>
              <w:tabs>
                <w:tab w:val="left" w:pos="360"/>
              </w:tabs>
              <w:autoSpaceDE w:val="0"/>
              <w:autoSpaceDN w:val="0"/>
              <w:spacing w:before="0"/>
              <w:ind w:right="97"/>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Kupton se pamja në një pasqyrë është simetrike në të kundërt.</w:t>
            </w:r>
          </w:p>
          <w:p w14:paraId="14C17434" w14:textId="5046E7C7" w:rsidR="00133FE8" w:rsidRPr="00270320" w:rsidRDefault="00133FE8" w:rsidP="00475577">
            <w:pPr>
              <w:pStyle w:val="TableParagraph"/>
              <w:numPr>
                <w:ilvl w:val="0"/>
                <w:numId w:val="36"/>
              </w:numPr>
              <w:tabs>
                <w:tab w:val="left" w:pos="360"/>
              </w:tabs>
              <w:autoSpaceDE w:val="0"/>
              <w:autoSpaceDN w:val="0"/>
              <w:spacing w:before="0"/>
              <w:ind w:right="97"/>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Eksploron mënyrën se si funksionojnë pasqyrat.</w:t>
            </w:r>
          </w:p>
          <w:p w14:paraId="09229B96" w14:textId="148835D8" w:rsidR="00133FE8" w:rsidRPr="00270320" w:rsidRDefault="00133FE8" w:rsidP="00475577">
            <w:pPr>
              <w:pStyle w:val="TableParagraph"/>
              <w:numPr>
                <w:ilvl w:val="0"/>
                <w:numId w:val="36"/>
              </w:numPr>
              <w:tabs>
                <w:tab w:val="left" w:pos="360"/>
              </w:tabs>
              <w:autoSpaceDE w:val="0"/>
              <w:autoSpaceDN w:val="0"/>
              <w:spacing w:before="0"/>
              <w:ind w:right="97"/>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Njeh përdorime të rëndësishme të pasqyrave.</w:t>
            </w:r>
          </w:p>
          <w:p w14:paraId="65E7F16C" w14:textId="47AC67A1" w:rsidR="000C5962" w:rsidRPr="00270320" w:rsidRDefault="00270320" w:rsidP="00475577">
            <w:pPr>
              <w:pStyle w:val="TableParagraph"/>
              <w:numPr>
                <w:ilvl w:val="0"/>
                <w:numId w:val="36"/>
              </w:numPr>
              <w:tabs>
                <w:tab w:val="left" w:pos="360"/>
              </w:tabs>
              <w:autoSpaceDE w:val="0"/>
              <w:autoSpaceDN w:val="0"/>
              <w:spacing w:before="0"/>
              <w:ind w:right="98"/>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Demonstron</w:t>
            </w:r>
            <w:r w:rsidR="000C5962" w:rsidRPr="00270320">
              <w:rPr>
                <w:rFonts w:ascii="Times New Roman" w:hAnsi="Times New Roman" w:cs="Times New Roman"/>
                <w:color w:val="000000" w:themeColor="text1"/>
                <w:lang w:val="sq-AL"/>
              </w:rPr>
              <w:t xml:space="preserve"> me anë të eksperimentit pasqyrimin e</w:t>
            </w:r>
            <w:r w:rsidR="000C5962" w:rsidRPr="00270320">
              <w:rPr>
                <w:rFonts w:ascii="Times New Roman" w:hAnsi="Times New Roman" w:cs="Times New Roman"/>
                <w:color w:val="000000" w:themeColor="text1"/>
                <w:spacing w:val="-2"/>
                <w:lang w:val="sq-AL"/>
              </w:rPr>
              <w:t xml:space="preserve"> </w:t>
            </w:r>
            <w:r w:rsidR="000C5962" w:rsidRPr="00270320">
              <w:rPr>
                <w:rFonts w:ascii="Times New Roman" w:hAnsi="Times New Roman" w:cs="Times New Roman"/>
                <w:color w:val="000000" w:themeColor="text1"/>
                <w:lang w:val="sq-AL"/>
              </w:rPr>
              <w:t>dritës.</w:t>
            </w:r>
          </w:p>
          <w:p w14:paraId="0E259B79" w14:textId="09073BB3" w:rsidR="00133FE8" w:rsidRPr="00270320" w:rsidRDefault="00133FE8" w:rsidP="003430AC">
            <w:pPr>
              <w:pStyle w:val="TableParagraph"/>
              <w:tabs>
                <w:tab w:val="left" w:pos="360"/>
              </w:tabs>
              <w:autoSpaceDE w:val="0"/>
              <w:autoSpaceDN w:val="0"/>
              <w:spacing w:before="0"/>
              <w:ind w:left="0" w:right="94"/>
              <w:contextualSpacing/>
              <w:rPr>
                <w:rFonts w:ascii="Times New Roman" w:hAnsi="Times New Roman" w:cs="Times New Roman"/>
                <w:color w:val="000000" w:themeColor="text1"/>
                <w:lang w:val="sq-AL"/>
              </w:rPr>
            </w:pPr>
          </w:p>
        </w:tc>
        <w:tc>
          <w:tcPr>
            <w:tcW w:w="2474" w:type="dxa"/>
          </w:tcPr>
          <w:p w14:paraId="252E4972" w14:textId="77777777" w:rsidR="00133FE8" w:rsidRPr="00270320" w:rsidRDefault="000C5962" w:rsidP="00475577">
            <w:pPr>
              <w:spacing w:after="0" w:line="240" w:lineRule="auto"/>
              <w:contextualSpacing/>
              <w:jc w:val="left"/>
              <w:rPr>
                <w:color w:val="000000" w:themeColor="text1"/>
                <w:sz w:val="22"/>
                <w:szCs w:val="22"/>
                <w:lang w:eastAsia="sq-AL"/>
              </w:rPr>
            </w:pPr>
            <w:r w:rsidRPr="00270320">
              <w:rPr>
                <w:b/>
                <w:color w:val="000000" w:themeColor="text1"/>
                <w:sz w:val="22"/>
                <w:szCs w:val="22"/>
              </w:rPr>
              <w:t>Fjalë kyçe:</w:t>
            </w:r>
            <w:r w:rsidRPr="00270320">
              <w:rPr>
                <w:color w:val="000000" w:themeColor="text1"/>
                <w:sz w:val="22"/>
                <w:szCs w:val="22"/>
                <w:lang w:eastAsia="sq-AL"/>
              </w:rPr>
              <w:t xml:space="preserve"> </w:t>
            </w:r>
          </w:p>
          <w:p w14:paraId="53CA1F43" w14:textId="04F388D4" w:rsidR="000C5962" w:rsidRPr="00270320" w:rsidRDefault="00133FE8" w:rsidP="00475577">
            <w:pPr>
              <w:spacing w:after="0" w:line="240" w:lineRule="auto"/>
              <w:contextualSpacing/>
              <w:jc w:val="left"/>
              <w:rPr>
                <w:color w:val="000000" w:themeColor="text1"/>
                <w:sz w:val="22"/>
                <w:szCs w:val="22"/>
                <w:lang w:eastAsia="sq-AL"/>
              </w:rPr>
            </w:pPr>
            <w:r w:rsidRPr="00270320">
              <w:rPr>
                <w:color w:val="000000" w:themeColor="text1"/>
                <w:sz w:val="22"/>
                <w:szCs w:val="22"/>
                <w:lang w:eastAsia="sq-AL"/>
              </w:rPr>
              <w:t xml:space="preserve">pasqyrë, </w:t>
            </w:r>
            <w:r w:rsidR="000C5962" w:rsidRPr="00270320">
              <w:rPr>
                <w:color w:val="000000" w:themeColor="text1"/>
                <w:sz w:val="22"/>
                <w:szCs w:val="22"/>
                <w:lang w:eastAsia="sq-AL"/>
              </w:rPr>
              <w:t xml:space="preserve">pasqyroj, shëmbëllim, </w:t>
            </w:r>
            <w:r w:rsidRPr="00270320">
              <w:rPr>
                <w:color w:val="000000" w:themeColor="text1"/>
                <w:sz w:val="22"/>
                <w:szCs w:val="22"/>
                <w:lang w:eastAsia="sq-AL"/>
              </w:rPr>
              <w:t>mat, vëzhgoj</w:t>
            </w:r>
          </w:p>
          <w:p w14:paraId="0C1E30EC" w14:textId="77777777" w:rsidR="000C5962" w:rsidRPr="00270320" w:rsidRDefault="000C5962" w:rsidP="00475577">
            <w:pPr>
              <w:spacing w:after="0" w:line="240" w:lineRule="auto"/>
              <w:contextualSpacing/>
              <w:jc w:val="left"/>
              <w:rPr>
                <w:rFonts w:eastAsia="Arial"/>
                <w:color w:val="000000" w:themeColor="text1"/>
                <w:sz w:val="22"/>
                <w:szCs w:val="22"/>
              </w:rPr>
            </w:pPr>
          </w:p>
          <w:p w14:paraId="7D479091" w14:textId="77777777" w:rsidR="000C5962" w:rsidRPr="00270320" w:rsidRDefault="000C5962" w:rsidP="00475577">
            <w:pPr>
              <w:spacing w:after="0" w:line="240" w:lineRule="auto"/>
              <w:contextualSpacing/>
              <w:jc w:val="left"/>
              <w:rPr>
                <w:rFonts w:eastAsia="Arial"/>
                <w:color w:val="000000" w:themeColor="text1"/>
                <w:sz w:val="22"/>
                <w:szCs w:val="22"/>
              </w:rPr>
            </w:pPr>
          </w:p>
          <w:p w14:paraId="3D820BC7" w14:textId="77777777" w:rsidR="000C5962" w:rsidRPr="00270320" w:rsidRDefault="000C5962" w:rsidP="00475577">
            <w:pPr>
              <w:spacing w:after="0" w:line="240" w:lineRule="auto"/>
              <w:contextualSpacing/>
              <w:jc w:val="left"/>
              <w:rPr>
                <w:color w:val="000000" w:themeColor="text1"/>
                <w:sz w:val="22"/>
                <w:szCs w:val="22"/>
                <w:lang w:eastAsia="sq-AL"/>
              </w:rPr>
            </w:pPr>
          </w:p>
        </w:tc>
      </w:tr>
      <w:tr w:rsidR="00C75F7E" w:rsidRPr="00270320" w14:paraId="61562005" w14:textId="77777777" w:rsidTr="00475577">
        <w:tc>
          <w:tcPr>
            <w:tcW w:w="5598" w:type="dxa"/>
            <w:gridSpan w:val="3"/>
          </w:tcPr>
          <w:p w14:paraId="51260B18" w14:textId="62AF022A" w:rsidR="000C5962" w:rsidRPr="00270320" w:rsidRDefault="000C5962" w:rsidP="00475577">
            <w:pPr>
              <w:spacing w:after="0" w:line="240" w:lineRule="auto"/>
              <w:contextualSpacing/>
              <w:jc w:val="left"/>
              <w:rPr>
                <w:rFonts w:eastAsia="Arial"/>
                <w:color w:val="000000" w:themeColor="text1"/>
                <w:sz w:val="22"/>
                <w:szCs w:val="22"/>
              </w:rPr>
            </w:pPr>
            <w:r w:rsidRPr="00270320">
              <w:rPr>
                <w:b/>
                <w:color w:val="000000" w:themeColor="text1"/>
                <w:sz w:val="22"/>
                <w:szCs w:val="22"/>
              </w:rPr>
              <w:t>Burimet e mjete:</w:t>
            </w:r>
            <w:r w:rsidRPr="00270320">
              <w:rPr>
                <w:color w:val="000000" w:themeColor="text1"/>
                <w:sz w:val="22"/>
                <w:szCs w:val="22"/>
                <w:lang w:eastAsia="sq-AL"/>
              </w:rPr>
              <w:t xml:space="preserve"> pasqyra</w:t>
            </w:r>
            <w:r w:rsidR="00133FE8" w:rsidRPr="00270320">
              <w:rPr>
                <w:color w:val="000000" w:themeColor="text1"/>
                <w:sz w:val="22"/>
                <w:szCs w:val="22"/>
                <w:lang w:eastAsia="sq-AL"/>
              </w:rPr>
              <w:t xml:space="preserve"> të vogla dore</w:t>
            </w:r>
            <w:r w:rsidRPr="00270320">
              <w:rPr>
                <w:color w:val="000000" w:themeColor="text1"/>
                <w:sz w:val="22"/>
                <w:szCs w:val="22"/>
                <w:lang w:eastAsia="sq-AL"/>
              </w:rPr>
              <w:t>,</w:t>
            </w:r>
            <w:r w:rsidRPr="00270320">
              <w:rPr>
                <w:rFonts w:eastAsia="Arial"/>
                <w:color w:val="000000" w:themeColor="text1"/>
                <w:sz w:val="22"/>
                <w:szCs w:val="22"/>
              </w:rPr>
              <w:t xml:space="preserve"> lapsa me ngjyra </w:t>
            </w:r>
          </w:p>
        </w:tc>
        <w:tc>
          <w:tcPr>
            <w:tcW w:w="5084" w:type="dxa"/>
            <w:gridSpan w:val="3"/>
          </w:tcPr>
          <w:p w14:paraId="3B846652" w14:textId="77777777" w:rsidR="000C5962"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Lidhja me fushat e tjera</w:t>
            </w:r>
            <w:r w:rsidRPr="00270320">
              <w:rPr>
                <w:color w:val="000000" w:themeColor="text1"/>
                <w:sz w:val="22"/>
                <w:szCs w:val="22"/>
              </w:rPr>
              <w:t xml:space="preserve">: Gjuhët (Gjuhë Shqipe), Arte, Matematikë, </w:t>
            </w:r>
          </w:p>
        </w:tc>
      </w:tr>
      <w:tr w:rsidR="00C75F7E" w:rsidRPr="00270320" w14:paraId="4D40845A" w14:textId="77777777" w:rsidTr="00475577">
        <w:tc>
          <w:tcPr>
            <w:tcW w:w="10682" w:type="dxa"/>
            <w:gridSpan w:val="6"/>
          </w:tcPr>
          <w:p w14:paraId="77084D94" w14:textId="77777777" w:rsidR="003430AC" w:rsidRPr="00270320" w:rsidRDefault="003430AC" w:rsidP="00DD4782">
            <w:pPr>
              <w:spacing w:after="0" w:line="240" w:lineRule="auto"/>
              <w:contextualSpacing/>
              <w:jc w:val="center"/>
              <w:rPr>
                <w:b/>
                <w:color w:val="000000" w:themeColor="text1"/>
                <w:sz w:val="22"/>
                <w:szCs w:val="22"/>
              </w:rPr>
            </w:pPr>
          </w:p>
          <w:p w14:paraId="40173D8D" w14:textId="0AC307A0" w:rsidR="000C5962" w:rsidRPr="00270320" w:rsidRDefault="00DD4782" w:rsidP="00DD4782">
            <w:pPr>
              <w:spacing w:after="0" w:line="240" w:lineRule="auto"/>
              <w:contextualSpacing/>
              <w:jc w:val="center"/>
              <w:rPr>
                <w:b/>
                <w:color w:val="000000" w:themeColor="text1"/>
                <w:sz w:val="22"/>
                <w:szCs w:val="22"/>
              </w:rPr>
            </w:pPr>
            <w:r w:rsidRPr="00270320">
              <w:rPr>
                <w:b/>
                <w:color w:val="000000" w:themeColor="text1"/>
                <w:sz w:val="22"/>
                <w:szCs w:val="22"/>
              </w:rPr>
              <w:t>METODOLOGJIA DHE VEPRIMTARITË E NXËNËSVE</w:t>
            </w:r>
          </w:p>
          <w:p w14:paraId="5EAA9BF2" w14:textId="77777777" w:rsidR="00DD4782" w:rsidRPr="00270320" w:rsidRDefault="00DD4782" w:rsidP="00475577">
            <w:pPr>
              <w:spacing w:after="0" w:line="240" w:lineRule="auto"/>
              <w:contextualSpacing/>
              <w:jc w:val="left"/>
              <w:rPr>
                <w:b/>
                <w:color w:val="000000" w:themeColor="text1"/>
                <w:sz w:val="22"/>
                <w:szCs w:val="22"/>
              </w:rPr>
            </w:pPr>
          </w:p>
          <w:p w14:paraId="56A12CFA" w14:textId="3C107942" w:rsidR="000C5962" w:rsidRPr="00270320" w:rsidRDefault="000C5962" w:rsidP="00475577">
            <w:pPr>
              <w:autoSpaceDE w:val="0"/>
              <w:autoSpaceDN w:val="0"/>
              <w:adjustRightInd w:val="0"/>
              <w:spacing w:after="0" w:line="240" w:lineRule="auto"/>
              <w:contextualSpacing/>
              <w:jc w:val="left"/>
              <w:rPr>
                <w:color w:val="000000" w:themeColor="text1"/>
                <w:sz w:val="22"/>
                <w:szCs w:val="22"/>
                <w:lang w:eastAsia="sq-AL"/>
              </w:rPr>
            </w:pPr>
            <w:r w:rsidRPr="00270320">
              <w:rPr>
                <w:b/>
                <w:i/>
                <w:color w:val="000000" w:themeColor="text1"/>
                <w:sz w:val="22"/>
                <w:szCs w:val="22"/>
                <w:lang w:eastAsia="sq-AL"/>
              </w:rPr>
              <w:t>Bisedë:</w:t>
            </w:r>
            <w:r w:rsidRPr="00270320">
              <w:rPr>
                <w:i/>
                <w:color w:val="000000" w:themeColor="text1"/>
                <w:sz w:val="22"/>
                <w:szCs w:val="22"/>
                <w:lang w:eastAsia="sq-AL"/>
              </w:rPr>
              <w:t xml:space="preserve"> </w:t>
            </w:r>
            <w:r w:rsidRPr="00270320">
              <w:rPr>
                <w:color w:val="000000" w:themeColor="text1"/>
                <w:sz w:val="22"/>
                <w:szCs w:val="22"/>
                <w:lang w:eastAsia="sq-AL"/>
              </w:rPr>
              <w:t>Demonstrohen para nxënësve lloje të ndryshme pasqyrash.</w:t>
            </w:r>
            <w:r w:rsidRPr="00270320">
              <w:rPr>
                <w:i/>
                <w:color w:val="000000" w:themeColor="text1"/>
                <w:sz w:val="22"/>
                <w:szCs w:val="22"/>
                <w:lang w:eastAsia="sq-AL"/>
              </w:rPr>
              <w:t xml:space="preserve"> </w:t>
            </w:r>
            <w:r w:rsidRPr="00270320">
              <w:rPr>
                <w:color w:val="000000" w:themeColor="text1"/>
                <w:sz w:val="22"/>
                <w:szCs w:val="22"/>
                <w:lang w:eastAsia="sq-AL"/>
              </w:rPr>
              <w:t>Drejtohen pyetjet: Kur keni përdorur së fundmi pasqyrë? Për çfarë? Duke parë në figurat e fq</w:t>
            </w:r>
            <w:r w:rsidR="00270320">
              <w:rPr>
                <w:color w:val="000000" w:themeColor="text1"/>
                <w:sz w:val="22"/>
                <w:szCs w:val="22"/>
                <w:lang w:eastAsia="sq-AL"/>
              </w:rPr>
              <w:t>.</w:t>
            </w:r>
            <w:r w:rsidRPr="00270320">
              <w:rPr>
                <w:color w:val="000000" w:themeColor="text1"/>
                <w:sz w:val="22"/>
                <w:szCs w:val="22"/>
                <w:lang w:eastAsia="sq-AL"/>
              </w:rPr>
              <w:t xml:space="preserve"> 94 të librit tregoni llojet e pasqyrave dhe përse përdoren ato. </w:t>
            </w:r>
          </w:p>
          <w:p w14:paraId="00475C19" w14:textId="77777777" w:rsidR="000C5962" w:rsidRPr="00270320" w:rsidRDefault="000C5962" w:rsidP="00475577">
            <w:pPr>
              <w:autoSpaceDE w:val="0"/>
              <w:autoSpaceDN w:val="0"/>
              <w:adjustRightInd w:val="0"/>
              <w:spacing w:after="0" w:line="240" w:lineRule="auto"/>
              <w:contextualSpacing/>
              <w:jc w:val="left"/>
              <w:rPr>
                <w:color w:val="000000" w:themeColor="text1"/>
                <w:sz w:val="22"/>
                <w:szCs w:val="22"/>
                <w:lang w:eastAsia="sq-AL"/>
              </w:rPr>
            </w:pPr>
            <w:r w:rsidRPr="00270320">
              <w:rPr>
                <w:color w:val="000000" w:themeColor="text1"/>
                <w:sz w:val="22"/>
                <w:szCs w:val="22"/>
                <w:lang w:eastAsia="sq-AL"/>
              </w:rPr>
              <w:t>Kujtohet së bashku se drita pasqyrohet nga sipërfaqet më të mira se të tjerat p.sh. nga sipërfaqet me shkëlqim e të lëmuara. Njihen nxënësit me “Faktin interesant”. Sqarohen nxënësit se ky fakt do të shërbejë si hipotezë/thënie, e cila do të vërtetohet ose jo pas diskutimit të rubrikave në vazhdim.</w:t>
            </w:r>
          </w:p>
          <w:p w14:paraId="7F2185A0" w14:textId="77777777" w:rsidR="00DD4782" w:rsidRPr="00270320" w:rsidRDefault="000C5962" w:rsidP="00475577">
            <w:pPr>
              <w:autoSpaceDE w:val="0"/>
              <w:autoSpaceDN w:val="0"/>
              <w:adjustRightInd w:val="0"/>
              <w:spacing w:after="0" w:line="240" w:lineRule="auto"/>
              <w:contextualSpacing/>
              <w:jc w:val="left"/>
              <w:rPr>
                <w:color w:val="000000" w:themeColor="text1"/>
                <w:sz w:val="22"/>
                <w:szCs w:val="22"/>
                <w:lang w:eastAsia="sq-AL"/>
              </w:rPr>
            </w:pPr>
            <w:r w:rsidRPr="00270320">
              <w:rPr>
                <w:b/>
                <w:i/>
                <w:color w:val="000000" w:themeColor="text1"/>
                <w:sz w:val="22"/>
                <w:szCs w:val="22"/>
                <w:lang w:eastAsia="sq-AL"/>
              </w:rPr>
              <w:t>Hetim lojë:</w:t>
            </w:r>
            <w:r w:rsidRPr="00270320">
              <w:rPr>
                <w:color w:val="000000" w:themeColor="text1"/>
                <w:sz w:val="22"/>
                <w:szCs w:val="22"/>
                <w:lang w:eastAsia="sq-AL"/>
              </w:rPr>
              <w:t xml:space="preserve"> Pamja e shëmbëllimit. </w:t>
            </w:r>
          </w:p>
          <w:p w14:paraId="4CA4E66D" w14:textId="09E707C3" w:rsidR="000C5962" w:rsidRPr="00270320" w:rsidRDefault="000C5962" w:rsidP="00475577">
            <w:pPr>
              <w:autoSpaceDE w:val="0"/>
              <w:autoSpaceDN w:val="0"/>
              <w:adjustRightInd w:val="0"/>
              <w:spacing w:after="0" w:line="240" w:lineRule="auto"/>
              <w:contextualSpacing/>
              <w:jc w:val="left"/>
              <w:rPr>
                <w:color w:val="000000" w:themeColor="text1"/>
                <w:sz w:val="22"/>
                <w:szCs w:val="22"/>
                <w:lang w:eastAsia="sq-AL"/>
              </w:rPr>
            </w:pPr>
            <w:r w:rsidRPr="00270320">
              <w:rPr>
                <w:color w:val="000000" w:themeColor="text1"/>
                <w:sz w:val="22"/>
                <w:szCs w:val="22"/>
                <w:lang w:eastAsia="sq-AL"/>
              </w:rPr>
              <w:t xml:space="preserve">Qëllimi i këtij hetimi është për të parë se pamja e shëmbëllimit është e ndryshme nga pamja e vërtetë. Secili nxënës do të veprojë individualisht me pasqyrën dhe mjetet e tjera të tij. </w:t>
            </w:r>
          </w:p>
          <w:p w14:paraId="6D28B80A" w14:textId="77777777" w:rsidR="000C5962" w:rsidRPr="00270320" w:rsidRDefault="000C5962" w:rsidP="00475577">
            <w:pPr>
              <w:autoSpaceDE w:val="0"/>
              <w:autoSpaceDN w:val="0"/>
              <w:adjustRightInd w:val="0"/>
              <w:spacing w:after="0" w:line="240" w:lineRule="auto"/>
              <w:contextualSpacing/>
              <w:jc w:val="left"/>
              <w:rPr>
                <w:color w:val="000000" w:themeColor="text1"/>
                <w:sz w:val="22"/>
                <w:szCs w:val="22"/>
                <w:lang w:eastAsia="sq-AL"/>
              </w:rPr>
            </w:pPr>
            <w:r w:rsidRPr="00270320">
              <w:rPr>
                <w:b/>
                <w:bCs/>
                <w:i/>
                <w:iCs/>
                <w:color w:val="000000" w:themeColor="text1"/>
                <w:sz w:val="22"/>
                <w:szCs w:val="22"/>
                <w:lang w:eastAsia="sq-AL"/>
              </w:rPr>
              <w:t>Veprimtari e drejtuar:</w:t>
            </w:r>
            <w:r w:rsidRPr="00270320">
              <w:rPr>
                <w:color w:val="000000" w:themeColor="text1"/>
                <w:sz w:val="22"/>
                <w:szCs w:val="22"/>
                <w:lang w:eastAsia="sq-AL"/>
              </w:rPr>
              <w:t xml:space="preserve"> u kërkohet nxënësve të vendosin një objekt përpara pasqyrës. Tregojnë çfarë shohin. Tërhiqet vëmendja e nxënësve duke sqaruar se pamja është pikërisht si e vërteta, por ka një ndryshim të madh. Ftohen të vendosin një pikë në anën e majtë të objektit dhe të shohin në pasqyrë. Ata do të kuptojnë se pamja është e kundërt. </w:t>
            </w:r>
          </w:p>
          <w:p w14:paraId="4E295B0E" w14:textId="0DD4CEF6" w:rsidR="000C5962" w:rsidRPr="00270320" w:rsidRDefault="000C5962" w:rsidP="00475577">
            <w:pPr>
              <w:autoSpaceDE w:val="0"/>
              <w:autoSpaceDN w:val="0"/>
              <w:adjustRightInd w:val="0"/>
              <w:spacing w:after="0" w:line="240" w:lineRule="auto"/>
              <w:contextualSpacing/>
              <w:jc w:val="left"/>
              <w:rPr>
                <w:color w:val="000000" w:themeColor="text1"/>
                <w:sz w:val="22"/>
                <w:szCs w:val="22"/>
                <w:lang w:eastAsia="sq-AL"/>
              </w:rPr>
            </w:pPr>
            <w:r w:rsidRPr="00270320">
              <w:rPr>
                <w:color w:val="000000" w:themeColor="text1"/>
                <w:sz w:val="22"/>
                <w:szCs w:val="22"/>
                <w:lang w:eastAsia="sq-AL"/>
              </w:rPr>
              <w:t>Në yllin e paraqitur në figurën e librit nxënësit do të ngjyrosin ndërmjet dy vijave kufizuese. Pas ngjyrosjes ftohen nxënësit të shohin në pasqyrë yllin A. Më pas nxënësit do të vendosin pasqyrën përpara yllit B. Do të mundohen të ngjyrosin midis vijave kufizuese vetëm duke parë në pasqyrë yllin B. Nxënësit i përgjigjen pyetjeve: A ishte më e lehtë të ngjyrosje yllin A apo yllin B? Pse? Pasi nxënësit tregojnë del në pah vështirësia në orientimin e drejtimit gjatë ngjyrosjes (kur ti mendon se dora jote po lëviz majtas ajo lëviz djathtas)</w:t>
            </w:r>
            <w:r w:rsidR="00133FE8" w:rsidRPr="00270320">
              <w:rPr>
                <w:color w:val="000000" w:themeColor="text1"/>
                <w:sz w:val="22"/>
                <w:szCs w:val="22"/>
                <w:lang w:eastAsia="sq-AL"/>
              </w:rPr>
              <w:t>.</w:t>
            </w:r>
          </w:p>
          <w:p w14:paraId="3AF7BDFE" w14:textId="4FA4365C" w:rsidR="000C5962" w:rsidRPr="00270320" w:rsidRDefault="000C5962" w:rsidP="00475577">
            <w:pPr>
              <w:autoSpaceDE w:val="0"/>
              <w:autoSpaceDN w:val="0"/>
              <w:adjustRightInd w:val="0"/>
              <w:spacing w:after="0" w:line="240" w:lineRule="auto"/>
              <w:contextualSpacing/>
              <w:jc w:val="left"/>
              <w:rPr>
                <w:color w:val="000000" w:themeColor="text1"/>
                <w:sz w:val="22"/>
                <w:szCs w:val="22"/>
                <w:lang w:eastAsia="sq-AL"/>
              </w:rPr>
            </w:pPr>
          </w:p>
        </w:tc>
      </w:tr>
      <w:tr w:rsidR="00C75F7E" w:rsidRPr="00270320" w14:paraId="2197FB2F" w14:textId="77777777" w:rsidTr="00475577">
        <w:tc>
          <w:tcPr>
            <w:tcW w:w="10682" w:type="dxa"/>
            <w:gridSpan w:val="6"/>
          </w:tcPr>
          <w:p w14:paraId="4699BE58" w14:textId="77777777" w:rsidR="000C5962" w:rsidRPr="00270320" w:rsidRDefault="000C5962" w:rsidP="00475577">
            <w:pPr>
              <w:numPr>
                <w:ilvl w:val="0"/>
                <w:numId w:val="3"/>
              </w:numPr>
              <w:spacing w:after="0" w:line="240" w:lineRule="auto"/>
              <w:ind w:left="0"/>
              <w:contextualSpacing/>
              <w:jc w:val="left"/>
              <w:rPr>
                <w:noProof/>
                <w:color w:val="000000" w:themeColor="text1"/>
                <w:sz w:val="22"/>
                <w:szCs w:val="22"/>
              </w:rPr>
            </w:pPr>
            <w:r w:rsidRPr="00270320">
              <w:rPr>
                <w:b/>
                <w:color w:val="000000" w:themeColor="text1"/>
                <w:sz w:val="22"/>
                <w:szCs w:val="22"/>
              </w:rPr>
              <w:t>Vlerësimi:</w:t>
            </w:r>
            <w:r w:rsidRPr="00270320">
              <w:rPr>
                <w:color w:val="000000" w:themeColor="text1"/>
                <w:sz w:val="22"/>
                <w:szCs w:val="22"/>
              </w:rPr>
              <w:t xml:space="preserve"> </w:t>
            </w:r>
            <w:r w:rsidRPr="00270320">
              <w:rPr>
                <w:noProof/>
                <w:color w:val="000000" w:themeColor="text1"/>
                <w:sz w:val="22"/>
                <w:szCs w:val="22"/>
              </w:rPr>
              <w:t>Vlerësohen nxënësit për angazhimet dhe mendimet e dhëna gjatë zhvillimimit të veprimtarive.</w:t>
            </w:r>
          </w:p>
          <w:p w14:paraId="3F224AAF" w14:textId="67A88240" w:rsidR="0030069A" w:rsidRPr="00270320" w:rsidRDefault="0030069A" w:rsidP="00475577">
            <w:pPr>
              <w:numPr>
                <w:ilvl w:val="0"/>
                <w:numId w:val="3"/>
              </w:numPr>
              <w:spacing w:after="0" w:line="240" w:lineRule="auto"/>
              <w:ind w:left="0"/>
              <w:contextualSpacing/>
              <w:jc w:val="left"/>
              <w:rPr>
                <w:noProof/>
                <w:color w:val="000000" w:themeColor="text1"/>
                <w:sz w:val="22"/>
                <w:szCs w:val="22"/>
              </w:rPr>
            </w:pPr>
          </w:p>
        </w:tc>
      </w:tr>
      <w:tr w:rsidR="00C75F7E" w:rsidRPr="00270320" w14:paraId="7231F648" w14:textId="77777777" w:rsidTr="00475577">
        <w:tc>
          <w:tcPr>
            <w:tcW w:w="4608" w:type="dxa"/>
            <w:gridSpan w:val="2"/>
          </w:tcPr>
          <w:p w14:paraId="5E8C0B38" w14:textId="77EEB943" w:rsidR="000C5962" w:rsidRPr="00270320" w:rsidRDefault="000C5962" w:rsidP="00475577">
            <w:pPr>
              <w:autoSpaceDE w:val="0"/>
              <w:autoSpaceDN w:val="0"/>
              <w:adjustRightInd w:val="0"/>
              <w:spacing w:after="0" w:line="240" w:lineRule="auto"/>
              <w:contextualSpacing/>
              <w:jc w:val="left"/>
              <w:rPr>
                <w:color w:val="000000" w:themeColor="text1"/>
                <w:sz w:val="22"/>
                <w:szCs w:val="22"/>
                <w:lang w:eastAsia="sq-AL"/>
              </w:rPr>
            </w:pPr>
            <w:r w:rsidRPr="00270320">
              <w:rPr>
                <w:b/>
                <w:color w:val="000000" w:themeColor="text1"/>
                <w:sz w:val="22"/>
                <w:szCs w:val="22"/>
              </w:rPr>
              <w:t>Detyra:</w:t>
            </w:r>
            <w:r w:rsidRPr="00270320">
              <w:rPr>
                <w:color w:val="000000" w:themeColor="text1"/>
                <w:sz w:val="22"/>
                <w:szCs w:val="22"/>
              </w:rPr>
              <w:t xml:space="preserve"> </w:t>
            </w:r>
            <w:r w:rsidRPr="00270320">
              <w:rPr>
                <w:color w:val="000000" w:themeColor="text1"/>
                <w:sz w:val="22"/>
                <w:szCs w:val="22"/>
                <w:lang w:eastAsia="sq-AL"/>
              </w:rPr>
              <w:t>Punimi i fq. 56 të fletores së punës</w:t>
            </w:r>
          </w:p>
        </w:tc>
        <w:tc>
          <w:tcPr>
            <w:tcW w:w="6074" w:type="dxa"/>
            <w:gridSpan w:val="4"/>
          </w:tcPr>
          <w:p w14:paraId="05A52AD6" w14:textId="77777777" w:rsidR="000C5962" w:rsidRPr="00270320" w:rsidRDefault="000C5962" w:rsidP="00475577">
            <w:pPr>
              <w:spacing w:after="0" w:line="240" w:lineRule="auto"/>
              <w:contextualSpacing/>
              <w:jc w:val="left"/>
              <w:rPr>
                <w:noProof/>
                <w:color w:val="000000" w:themeColor="text1"/>
                <w:sz w:val="22"/>
                <w:szCs w:val="22"/>
              </w:rPr>
            </w:pPr>
            <w:r w:rsidRPr="00270320">
              <w:rPr>
                <w:b/>
                <w:color w:val="000000" w:themeColor="text1"/>
                <w:sz w:val="22"/>
                <w:szCs w:val="22"/>
              </w:rPr>
              <w:t>Refleksion:</w:t>
            </w:r>
            <w:r w:rsidRPr="00270320">
              <w:rPr>
                <w:color w:val="000000" w:themeColor="text1"/>
                <w:sz w:val="22"/>
                <w:szCs w:val="22"/>
              </w:rPr>
              <w:t xml:space="preserve"> Po sipërfaqja e ujit në liqen a e pasqyron dritën</w:t>
            </w:r>
            <w:r w:rsidRPr="00270320">
              <w:rPr>
                <w:noProof/>
                <w:color w:val="000000" w:themeColor="text1"/>
                <w:sz w:val="22"/>
                <w:szCs w:val="22"/>
              </w:rPr>
              <w:t>?</w:t>
            </w:r>
          </w:p>
          <w:p w14:paraId="3D9758AF" w14:textId="132821CB" w:rsidR="0030069A" w:rsidRPr="00270320" w:rsidRDefault="0030069A" w:rsidP="00475577">
            <w:pPr>
              <w:spacing w:after="0" w:line="240" w:lineRule="auto"/>
              <w:contextualSpacing/>
              <w:jc w:val="left"/>
              <w:rPr>
                <w:color w:val="000000" w:themeColor="text1"/>
                <w:sz w:val="22"/>
                <w:szCs w:val="22"/>
              </w:rPr>
            </w:pPr>
          </w:p>
        </w:tc>
      </w:tr>
      <w:tr w:rsidR="00C75F7E" w:rsidRPr="00270320" w14:paraId="0E121FF0" w14:textId="77777777" w:rsidTr="00475577">
        <w:tc>
          <w:tcPr>
            <w:tcW w:w="10682" w:type="dxa"/>
            <w:gridSpan w:val="6"/>
          </w:tcPr>
          <w:p w14:paraId="5577734E" w14:textId="329F5530" w:rsidR="000C5962" w:rsidRPr="00270320" w:rsidRDefault="000C5962" w:rsidP="00475577">
            <w:pPr>
              <w:autoSpaceDE w:val="0"/>
              <w:autoSpaceDN w:val="0"/>
              <w:adjustRightInd w:val="0"/>
              <w:spacing w:after="0" w:line="240" w:lineRule="auto"/>
              <w:contextualSpacing/>
              <w:jc w:val="left"/>
              <w:rPr>
                <w:color w:val="000000" w:themeColor="text1"/>
                <w:sz w:val="22"/>
                <w:szCs w:val="22"/>
              </w:rPr>
            </w:pPr>
            <w:r w:rsidRPr="00270320">
              <w:rPr>
                <w:b/>
                <w:color w:val="000000" w:themeColor="text1"/>
                <w:sz w:val="22"/>
                <w:szCs w:val="22"/>
              </w:rPr>
              <w:t>Shënim:</w:t>
            </w:r>
          </w:p>
          <w:p w14:paraId="01C217A7" w14:textId="2C690F29" w:rsidR="0030069A" w:rsidRPr="00270320" w:rsidRDefault="0030069A" w:rsidP="00475577">
            <w:pPr>
              <w:autoSpaceDE w:val="0"/>
              <w:autoSpaceDN w:val="0"/>
              <w:adjustRightInd w:val="0"/>
              <w:spacing w:after="0" w:line="240" w:lineRule="auto"/>
              <w:contextualSpacing/>
              <w:jc w:val="left"/>
              <w:rPr>
                <w:color w:val="000000" w:themeColor="text1"/>
                <w:sz w:val="22"/>
                <w:szCs w:val="22"/>
              </w:rPr>
            </w:pPr>
          </w:p>
        </w:tc>
      </w:tr>
    </w:tbl>
    <w:p w14:paraId="685FEB7E" w14:textId="77777777" w:rsidR="000C5962" w:rsidRPr="00270320" w:rsidRDefault="000C5962" w:rsidP="000C5962">
      <w:pPr>
        <w:spacing w:after="0" w:line="240" w:lineRule="auto"/>
        <w:contextualSpacing/>
        <w:jc w:val="left"/>
        <w:rPr>
          <w:b/>
          <w:color w:val="000000" w:themeColor="text1"/>
          <w:sz w:val="22"/>
          <w:szCs w:val="22"/>
        </w:rPr>
      </w:pPr>
    </w:p>
    <w:p w14:paraId="42DA1F2F" w14:textId="77777777" w:rsidR="000C5962" w:rsidRPr="00270320" w:rsidRDefault="000C5962" w:rsidP="000C5962">
      <w:pPr>
        <w:spacing w:after="0" w:line="240" w:lineRule="auto"/>
        <w:contextualSpacing/>
        <w:jc w:val="left"/>
        <w:rPr>
          <w:b/>
          <w:color w:val="000000" w:themeColor="text1"/>
          <w:sz w:val="22"/>
          <w:szCs w:val="22"/>
        </w:rPr>
      </w:pPr>
    </w:p>
    <w:p w14:paraId="44EB22D1" w14:textId="77777777" w:rsidR="000C5962" w:rsidRPr="00270320" w:rsidRDefault="000C5962" w:rsidP="000C5962">
      <w:pPr>
        <w:spacing w:after="0" w:line="240" w:lineRule="auto"/>
        <w:contextualSpacing/>
        <w:jc w:val="left"/>
        <w:rPr>
          <w:b/>
          <w:color w:val="000000" w:themeColor="text1"/>
          <w:sz w:val="22"/>
          <w:szCs w:val="22"/>
        </w:rPr>
      </w:pPr>
    </w:p>
    <w:p w14:paraId="0BA3967A" w14:textId="77777777" w:rsidR="000C5962" w:rsidRPr="00270320" w:rsidRDefault="000C5962" w:rsidP="000C5962">
      <w:pPr>
        <w:spacing w:after="0" w:line="240" w:lineRule="auto"/>
        <w:contextualSpacing/>
        <w:jc w:val="left"/>
        <w:rPr>
          <w:b/>
          <w:color w:val="000000" w:themeColor="text1"/>
          <w:sz w:val="22"/>
          <w:szCs w:val="22"/>
        </w:rPr>
      </w:pPr>
    </w:p>
    <w:p w14:paraId="1DD0850A" w14:textId="77777777" w:rsidR="000C5962" w:rsidRPr="00270320" w:rsidRDefault="000C5962" w:rsidP="000C5962">
      <w:pPr>
        <w:spacing w:after="0" w:line="240" w:lineRule="auto"/>
        <w:contextualSpacing/>
        <w:jc w:val="left"/>
        <w:rPr>
          <w:b/>
          <w:color w:val="000000" w:themeColor="text1"/>
          <w:sz w:val="22"/>
          <w:szCs w:val="22"/>
        </w:rPr>
      </w:pPr>
    </w:p>
    <w:p w14:paraId="638C8561" w14:textId="77777777" w:rsidR="000C5962" w:rsidRPr="00270320" w:rsidRDefault="000C5962" w:rsidP="000C5962">
      <w:pPr>
        <w:spacing w:after="0" w:line="240" w:lineRule="auto"/>
        <w:contextualSpacing/>
        <w:jc w:val="left"/>
        <w:rPr>
          <w:b/>
          <w:color w:val="000000" w:themeColor="text1"/>
          <w:sz w:val="22"/>
          <w:szCs w:val="22"/>
        </w:rPr>
      </w:pPr>
    </w:p>
    <w:p w14:paraId="20E5D5A6" w14:textId="77777777" w:rsidR="000C5962" w:rsidRPr="00270320" w:rsidRDefault="000C5962" w:rsidP="000C5962">
      <w:pPr>
        <w:spacing w:after="0" w:line="240" w:lineRule="auto"/>
        <w:contextualSpacing/>
        <w:jc w:val="left"/>
        <w:rPr>
          <w:b/>
          <w:color w:val="000000" w:themeColor="text1"/>
          <w:sz w:val="22"/>
          <w:szCs w:val="22"/>
        </w:rPr>
      </w:pPr>
    </w:p>
    <w:p w14:paraId="2C41FB00" w14:textId="77777777" w:rsidR="000C5962" w:rsidRPr="00270320" w:rsidRDefault="000C5962" w:rsidP="000C5962">
      <w:pPr>
        <w:spacing w:after="0" w:line="240" w:lineRule="auto"/>
        <w:contextualSpacing/>
        <w:jc w:val="left"/>
        <w:rPr>
          <w:b/>
          <w:color w:val="000000" w:themeColor="text1"/>
          <w:sz w:val="22"/>
          <w:szCs w:val="22"/>
        </w:rPr>
      </w:pPr>
    </w:p>
    <w:p w14:paraId="7A470397" w14:textId="77777777" w:rsidR="000C5962" w:rsidRPr="00270320" w:rsidRDefault="000C5962" w:rsidP="000C5962">
      <w:pPr>
        <w:spacing w:after="0" w:line="240" w:lineRule="auto"/>
        <w:contextualSpacing/>
        <w:jc w:val="left"/>
        <w:rPr>
          <w:b/>
          <w:color w:val="000000" w:themeColor="text1"/>
          <w:sz w:val="22"/>
          <w:szCs w:val="22"/>
        </w:rPr>
      </w:pPr>
    </w:p>
    <w:p w14:paraId="1161BAD5" w14:textId="77777777" w:rsidR="000C5962" w:rsidRPr="00270320" w:rsidRDefault="000C5962" w:rsidP="000C5962">
      <w:pPr>
        <w:spacing w:after="0" w:line="240" w:lineRule="auto"/>
        <w:contextualSpacing/>
        <w:jc w:val="left"/>
        <w:rPr>
          <w:b/>
          <w:color w:val="000000" w:themeColor="text1"/>
          <w:sz w:val="22"/>
          <w:szCs w:val="22"/>
        </w:rPr>
      </w:pPr>
    </w:p>
    <w:p w14:paraId="6D494455" w14:textId="77777777" w:rsidR="000C5962" w:rsidRPr="00270320" w:rsidRDefault="000C5962" w:rsidP="000C5962">
      <w:pPr>
        <w:spacing w:after="0" w:line="240" w:lineRule="auto"/>
        <w:contextualSpacing/>
        <w:jc w:val="left"/>
        <w:rPr>
          <w:b/>
          <w:color w:val="000000" w:themeColor="text1"/>
          <w:sz w:val="22"/>
          <w:szCs w:val="22"/>
        </w:rPr>
      </w:pPr>
    </w:p>
    <w:p w14:paraId="2ECF719B" w14:textId="77777777" w:rsidR="000C5962" w:rsidRPr="00270320" w:rsidRDefault="000C5962" w:rsidP="000C5962">
      <w:pPr>
        <w:spacing w:after="0" w:line="240" w:lineRule="auto"/>
        <w:contextualSpacing/>
        <w:jc w:val="left"/>
        <w:rPr>
          <w:b/>
          <w:color w:val="000000" w:themeColor="text1"/>
          <w:sz w:val="22"/>
          <w:szCs w:val="22"/>
        </w:rPr>
      </w:pPr>
    </w:p>
    <w:p w14:paraId="284D97D5" w14:textId="77777777" w:rsidR="000C5962" w:rsidRPr="00270320" w:rsidRDefault="000C5962" w:rsidP="000C5962">
      <w:pPr>
        <w:spacing w:after="0" w:line="240" w:lineRule="auto"/>
        <w:contextualSpacing/>
        <w:jc w:val="left"/>
        <w:rPr>
          <w:b/>
          <w:color w:val="000000" w:themeColor="text1"/>
          <w:sz w:val="22"/>
          <w:szCs w:val="22"/>
        </w:rPr>
      </w:pPr>
    </w:p>
    <w:p w14:paraId="20E51020" w14:textId="77777777" w:rsidR="003430AC" w:rsidRPr="00270320" w:rsidRDefault="003430AC" w:rsidP="000C5962">
      <w:pPr>
        <w:spacing w:after="0" w:line="240" w:lineRule="auto"/>
        <w:contextualSpacing/>
        <w:jc w:val="left"/>
        <w:rPr>
          <w:b/>
          <w:color w:val="000000" w:themeColor="text1"/>
          <w:sz w:val="22"/>
          <w:szCs w:val="22"/>
        </w:rPr>
      </w:pPr>
    </w:p>
    <w:p w14:paraId="6C0EB1AC" w14:textId="77777777" w:rsidR="003430AC" w:rsidRPr="00270320" w:rsidRDefault="003430AC" w:rsidP="000C5962">
      <w:pPr>
        <w:spacing w:after="0" w:line="240" w:lineRule="auto"/>
        <w:contextualSpacing/>
        <w:jc w:val="left"/>
        <w:rPr>
          <w:b/>
          <w:color w:val="000000" w:themeColor="text1"/>
          <w:sz w:val="22"/>
          <w:szCs w:val="22"/>
        </w:rPr>
      </w:pPr>
    </w:p>
    <w:p w14:paraId="36FC8153" w14:textId="77777777" w:rsidR="003430AC" w:rsidRPr="00270320" w:rsidRDefault="003430AC" w:rsidP="000C5962">
      <w:pPr>
        <w:spacing w:after="0" w:line="240" w:lineRule="auto"/>
        <w:contextualSpacing/>
        <w:jc w:val="left"/>
        <w:rPr>
          <w:b/>
          <w:color w:val="000000" w:themeColor="text1"/>
          <w:sz w:val="22"/>
          <w:szCs w:val="22"/>
        </w:rPr>
      </w:pPr>
    </w:p>
    <w:p w14:paraId="0988DD87" w14:textId="77777777" w:rsidR="003430AC" w:rsidRPr="00270320" w:rsidRDefault="003430AC" w:rsidP="000C5962">
      <w:pPr>
        <w:spacing w:after="0" w:line="240" w:lineRule="auto"/>
        <w:contextualSpacing/>
        <w:jc w:val="left"/>
        <w:rPr>
          <w:b/>
          <w:color w:val="000000" w:themeColor="text1"/>
          <w:sz w:val="22"/>
          <w:szCs w:val="22"/>
        </w:rPr>
      </w:pPr>
    </w:p>
    <w:p w14:paraId="45938945" w14:textId="77777777" w:rsidR="003430AC" w:rsidRPr="00270320" w:rsidRDefault="003430AC" w:rsidP="000C5962">
      <w:pPr>
        <w:spacing w:after="0" w:line="240" w:lineRule="auto"/>
        <w:contextualSpacing/>
        <w:jc w:val="left"/>
        <w:rPr>
          <w:b/>
          <w:color w:val="000000" w:themeColor="text1"/>
          <w:sz w:val="22"/>
          <w:szCs w:val="22"/>
        </w:rPr>
      </w:pPr>
    </w:p>
    <w:p w14:paraId="343CEA31" w14:textId="15956340" w:rsidR="000C5962" w:rsidRPr="00270320" w:rsidRDefault="000C5962" w:rsidP="000C5962">
      <w:pPr>
        <w:spacing w:after="0" w:line="240" w:lineRule="auto"/>
        <w:contextualSpacing/>
        <w:jc w:val="left"/>
        <w:rPr>
          <w:b/>
          <w:color w:val="000000" w:themeColor="text1"/>
          <w:sz w:val="22"/>
          <w:szCs w:val="22"/>
        </w:rPr>
      </w:pPr>
      <w:r w:rsidRPr="00270320">
        <w:rPr>
          <w:b/>
          <w:color w:val="000000" w:themeColor="text1"/>
          <w:sz w:val="22"/>
          <w:szCs w:val="22"/>
        </w:rPr>
        <w:t xml:space="preserve">Ora </w:t>
      </w:r>
      <w:r w:rsidR="00EC0EA5" w:rsidRPr="00270320">
        <w:rPr>
          <w:b/>
          <w:color w:val="000000" w:themeColor="text1"/>
          <w:sz w:val="22"/>
          <w:szCs w:val="22"/>
        </w:rPr>
        <w:t>6</w:t>
      </w:r>
    </w:p>
    <w:p w14:paraId="294724FA" w14:textId="77777777" w:rsidR="003430AC" w:rsidRPr="00270320" w:rsidRDefault="003430AC" w:rsidP="000C5962">
      <w:pPr>
        <w:spacing w:after="0" w:line="240" w:lineRule="auto"/>
        <w:contextualSpacing/>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6"/>
        <w:gridCol w:w="1898"/>
        <w:gridCol w:w="965"/>
        <w:gridCol w:w="2360"/>
        <w:gridCol w:w="191"/>
        <w:gridCol w:w="65"/>
        <w:gridCol w:w="2361"/>
      </w:tblGrid>
      <w:tr w:rsidR="00C75F7E" w:rsidRPr="00270320" w14:paraId="08D92CA0" w14:textId="77777777" w:rsidTr="003430AC">
        <w:tc>
          <w:tcPr>
            <w:tcW w:w="2616" w:type="dxa"/>
          </w:tcPr>
          <w:p w14:paraId="1FF129E7"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Fusha: Shkencë</w:t>
            </w:r>
          </w:p>
        </w:tc>
        <w:tc>
          <w:tcPr>
            <w:tcW w:w="2863" w:type="dxa"/>
            <w:gridSpan w:val="2"/>
          </w:tcPr>
          <w:p w14:paraId="01E13D11"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Lënda: Dituri Natyre</w:t>
            </w:r>
          </w:p>
        </w:tc>
        <w:tc>
          <w:tcPr>
            <w:tcW w:w="2360" w:type="dxa"/>
          </w:tcPr>
          <w:p w14:paraId="38F066DB"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Klasa 5</w:t>
            </w:r>
          </w:p>
        </w:tc>
        <w:tc>
          <w:tcPr>
            <w:tcW w:w="2617" w:type="dxa"/>
            <w:gridSpan w:val="3"/>
          </w:tcPr>
          <w:p w14:paraId="79A6A371"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Data</w:t>
            </w:r>
          </w:p>
        </w:tc>
      </w:tr>
      <w:tr w:rsidR="00C75F7E" w:rsidRPr="00270320" w14:paraId="6C083320" w14:textId="77777777" w:rsidTr="003430AC">
        <w:tc>
          <w:tcPr>
            <w:tcW w:w="5479" w:type="dxa"/>
            <w:gridSpan w:val="3"/>
          </w:tcPr>
          <w:p w14:paraId="0E91B24C" w14:textId="41F26930" w:rsidR="000C5962"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 xml:space="preserve">Tema mësimore </w:t>
            </w:r>
            <w:r w:rsidR="00056302" w:rsidRPr="00270320">
              <w:rPr>
                <w:b/>
                <w:color w:val="000000" w:themeColor="text1"/>
                <w:sz w:val="22"/>
                <w:szCs w:val="22"/>
              </w:rPr>
              <w:t>4</w:t>
            </w:r>
            <w:r w:rsidRPr="00270320">
              <w:rPr>
                <w:b/>
                <w:color w:val="000000" w:themeColor="text1"/>
                <w:sz w:val="22"/>
                <w:szCs w:val="22"/>
              </w:rPr>
              <w:t>:</w:t>
            </w:r>
            <w:r w:rsidRPr="00270320">
              <w:rPr>
                <w:color w:val="000000" w:themeColor="text1"/>
                <w:sz w:val="22"/>
                <w:szCs w:val="22"/>
              </w:rPr>
              <w:t xml:space="preserve"> Udhëtimi i dritës</w:t>
            </w:r>
          </w:p>
          <w:p w14:paraId="0671BB9F" w14:textId="3A67A9DB" w:rsidR="000C5962" w:rsidRPr="00270320" w:rsidRDefault="000C5962" w:rsidP="00475577">
            <w:pPr>
              <w:spacing w:after="0" w:line="240" w:lineRule="auto"/>
              <w:contextualSpacing/>
              <w:jc w:val="left"/>
              <w:rPr>
                <w:color w:val="000000" w:themeColor="text1"/>
                <w:sz w:val="22"/>
                <w:szCs w:val="22"/>
              </w:rPr>
            </w:pPr>
          </w:p>
        </w:tc>
        <w:tc>
          <w:tcPr>
            <w:tcW w:w="4977" w:type="dxa"/>
            <w:gridSpan w:val="4"/>
          </w:tcPr>
          <w:p w14:paraId="5437641B" w14:textId="77777777" w:rsidR="000C5962"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Situata e të nxënit:</w:t>
            </w:r>
            <w:r w:rsidRPr="00270320">
              <w:rPr>
                <w:color w:val="000000" w:themeColor="text1"/>
                <w:sz w:val="22"/>
                <w:szCs w:val="22"/>
              </w:rPr>
              <w:t xml:space="preserve"> Pasqyrimi</w:t>
            </w:r>
          </w:p>
        </w:tc>
      </w:tr>
      <w:tr w:rsidR="00C75F7E" w:rsidRPr="00270320" w14:paraId="68BFAB17" w14:textId="77777777" w:rsidTr="003430AC">
        <w:trPr>
          <w:trHeight w:val="1718"/>
        </w:trPr>
        <w:tc>
          <w:tcPr>
            <w:tcW w:w="8030" w:type="dxa"/>
            <w:gridSpan w:val="5"/>
          </w:tcPr>
          <w:p w14:paraId="119E523B"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Rezultatet e të nxënit sipas temës:</w:t>
            </w:r>
          </w:p>
          <w:p w14:paraId="01C561CD" w14:textId="572560C6" w:rsidR="000C5962" w:rsidRPr="00270320" w:rsidRDefault="0030069A" w:rsidP="00475577">
            <w:pPr>
              <w:pStyle w:val="TableParagraph"/>
              <w:numPr>
                <w:ilvl w:val="0"/>
                <w:numId w:val="36"/>
              </w:numPr>
              <w:tabs>
                <w:tab w:val="left" w:pos="360"/>
              </w:tabs>
              <w:autoSpaceDE w:val="0"/>
              <w:autoSpaceDN w:val="0"/>
              <w:spacing w:before="0"/>
              <w:ind w:right="97"/>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Mëson se pasqyrat kanë shumë përdorime</w:t>
            </w:r>
            <w:r w:rsidR="000C5962" w:rsidRPr="00270320">
              <w:rPr>
                <w:rFonts w:ascii="Times New Roman" w:hAnsi="Times New Roman" w:cs="Times New Roman"/>
                <w:color w:val="000000" w:themeColor="text1"/>
                <w:lang w:val="sq-AL"/>
              </w:rPr>
              <w:t>.</w:t>
            </w:r>
          </w:p>
          <w:p w14:paraId="6DCC85A6" w14:textId="2A9F5BC7" w:rsidR="0030069A" w:rsidRPr="00270320" w:rsidRDefault="0030069A" w:rsidP="00475577">
            <w:pPr>
              <w:pStyle w:val="TableParagraph"/>
              <w:numPr>
                <w:ilvl w:val="0"/>
                <w:numId w:val="36"/>
              </w:numPr>
              <w:tabs>
                <w:tab w:val="left" w:pos="360"/>
              </w:tabs>
              <w:autoSpaceDE w:val="0"/>
              <w:autoSpaceDN w:val="0"/>
              <w:spacing w:before="0"/>
              <w:ind w:right="97"/>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Bën një periskop për të parë mbi objekte.</w:t>
            </w:r>
          </w:p>
          <w:p w14:paraId="4F0C342E" w14:textId="39A54E21" w:rsidR="0030069A" w:rsidRPr="00270320" w:rsidRDefault="0030069A" w:rsidP="00475577">
            <w:pPr>
              <w:pStyle w:val="TableParagraph"/>
              <w:numPr>
                <w:ilvl w:val="0"/>
                <w:numId w:val="36"/>
              </w:numPr>
              <w:tabs>
                <w:tab w:val="left" w:pos="360"/>
              </w:tabs>
              <w:autoSpaceDE w:val="0"/>
              <w:autoSpaceDN w:val="0"/>
              <w:spacing w:before="0"/>
              <w:ind w:right="97"/>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Eksploron mënyra se si përdoren pasqyrat për të bërë që llambat të duken më të ndritshme.</w:t>
            </w:r>
          </w:p>
          <w:p w14:paraId="7822E8B9" w14:textId="1C80473F" w:rsidR="0030069A" w:rsidRPr="00270320" w:rsidRDefault="0030069A" w:rsidP="0030069A">
            <w:pPr>
              <w:pStyle w:val="TableParagraph"/>
              <w:numPr>
                <w:ilvl w:val="0"/>
                <w:numId w:val="36"/>
              </w:numPr>
              <w:tabs>
                <w:tab w:val="left" w:pos="360"/>
              </w:tabs>
              <w:autoSpaceDE w:val="0"/>
              <w:autoSpaceDN w:val="0"/>
              <w:spacing w:before="0"/>
              <w:ind w:right="97"/>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Eksploron se si përdoret një pasqyrë brenda një ndriçuesi dore.</w:t>
            </w:r>
          </w:p>
        </w:tc>
        <w:tc>
          <w:tcPr>
            <w:tcW w:w="2426" w:type="dxa"/>
            <w:gridSpan w:val="2"/>
          </w:tcPr>
          <w:p w14:paraId="6E46FA37" w14:textId="7E18670C" w:rsidR="000C5962" w:rsidRPr="00270320" w:rsidRDefault="000C5962" w:rsidP="00475577">
            <w:pPr>
              <w:spacing w:after="0" w:line="240" w:lineRule="auto"/>
              <w:contextualSpacing/>
              <w:jc w:val="left"/>
              <w:rPr>
                <w:color w:val="000000" w:themeColor="text1"/>
                <w:sz w:val="22"/>
                <w:szCs w:val="22"/>
                <w:lang w:eastAsia="sq-AL"/>
              </w:rPr>
            </w:pPr>
            <w:r w:rsidRPr="00270320">
              <w:rPr>
                <w:b/>
                <w:color w:val="000000" w:themeColor="text1"/>
                <w:sz w:val="22"/>
                <w:szCs w:val="22"/>
              </w:rPr>
              <w:t>Fjalë kyçe:</w:t>
            </w:r>
            <w:r w:rsidRPr="00270320">
              <w:rPr>
                <w:color w:val="000000" w:themeColor="text1"/>
                <w:sz w:val="22"/>
                <w:szCs w:val="22"/>
                <w:lang w:eastAsia="sq-AL"/>
              </w:rPr>
              <w:t xml:space="preserve"> </w:t>
            </w:r>
            <w:r w:rsidR="0030069A" w:rsidRPr="00270320">
              <w:rPr>
                <w:color w:val="000000" w:themeColor="text1"/>
                <w:sz w:val="22"/>
                <w:szCs w:val="22"/>
              </w:rPr>
              <w:t>pasqyrë,</w:t>
            </w:r>
            <w:r w:rsidR="0030069A" w:rsidRPr="00270320">
              <w:rPr>
                <w:color w:val="000000" w:themeColor="text1"/>
                <w:sz w:val="22"/>
                <w:szCs w:val="22"/>
                <w:lang w:eastAsia="sq-AL"/>
              </w:rPr>
              <w:t xml:space="preserve"> </w:t>
            </w:r>
            <w:r w:rsidRPr="00270320">
              <w:rPr>
                <w:color w:val="000000" w:themeColor="text1"/>
                <w:sz w:val="22"/>
                <w:szCs w:val="22"/>
                <w:lang w:eastAsia="sq-AL"/>
              </w:rPr>
              <w:t>pasqyroj</w:t>
            </w:r>
          </w:p>
          <w:p w14:paraId="33F9F74F" w14:textId="77777777" w:rsidR="000C5962" w:rsidRPr="00270320" w:rsidRDefault="000C5962" w:rsidP="00475577">
            <w:pPr>
              <w:spacing w:after="0" w:line="240" w:lineRule="auto"/>
              <w:contextualSpacing/>
              <w:jc w:val="left"/>
              <w:rPr>
                <w:rFonts w:eastAsia="Arial"/>
                <w:color w:val="000000" w:themeColor="text1"/>
                <w:sz w:val="22"/>
                <w:szCs w:val="22"/>
              </w:rPr>
            </w:pPr>
          </w:p>
          <w:p w14:paraId="179157C3" w14:textId="2489AB27" w:rsidR="000C5962" w:rsidRPr="00270320" w:rsidRDefault="0030069A" w:rsidP="00475577">
            <w:pPr>
              <w:spacing w:after="0" w:line="240" w:lineRule="auto"/>
              <w:contextualSpacing/>
              <w:jc w:val="left"/>
              <w:rPr>
                <w:rFonts w:eastAsia="Arial"/>
                <w:color w:val="000000" w:themeColor="text1"/>
                <w:sz w:val="22"/>
                <w:szCs w:val="22"/>
              </w:rPr>
            </w:pPr>
            <w:r w:rsidRPr="00270320">
              <w:rPr>
                <w:color w:val="000000" w:themeColor="text1"/>
                <w:sz w:val="22"/>
                <w:szCs w:val="22"/>
              </w:rPr>
              <w:t>mat, vëzhgoj</w:t>
            </w:r>
          </w:p>
          <w:p w14:paraId="3DE080F2" w14:textId="77777777" w:rsidR="000C5962" w:rsidRPr="00270320" w:rsidRDefault="000C5962" w:rsidP="00475577">
            <w:pPr>
              <w:spacing w:after="0" w:line="240" w:lineRule="auto"/>
              <w:contextualSpacing/>
              <w:jc w:val="left"/>
              <w:rPr>
                <w:color w:val="000000" w:themeColor="text1"/>
                <w:sz w:val="22"/>
                <w:szCs w:val="22"/>
                <w:lang w:eastAsia="sq-AL"/>
              </w:rPr>
            </w:pPr>
          </w:p>
        </w:tc>
      </w:tr>
      <w:tr w:rsidR="00C75F7E" w:rsidRPr="00270320" w14:paraId="724CDC76" w14:textId="77777777" w:rsidTr="003430AC">
        <w:tc>
          <w:tcPr>
            <w:tcW w:w="8095" w:type="dxa"/>
            <w:gridSpan w:val="6"/>
          </w:tcPr>
          <w:p w14:paraId="1C136FC5" w14:textId="62A1DD7F" w:rsidR="000C5962" w:rsidRPr="00270320" w:rsidRDefault="000C5962" w:rsidP="00475577">
            <w:pPr>
              <w:spacing w:after="0" w:line="240" w:lineRule="auto"/>
              <w:contextualSpacing/>
              <w:jc w:val="left"/>
              <w:rPr>
                <w:rFonts w:eastAsia="Arial"/>
                <w:color w:val="000000" w:themeColor="text1"/>
                <w:sz w:val="22"/>
                <w:szCs w:val="22"/>
              </w:rPr>
            </w:pPr>
            <w:r w:rsidRPr="00270320">
              <w:rPr>
                <w:b/>
                <w:color w:val="000000" w:themeColor="text1"/>
                <w:sz w:val="22"/>
                <w:szCs w:val="22"/>
              </w:rPr>
              <w:t>Burimet e mjete:</w:t>
            </w:r>
            <w:r w:rsidRPr="00270320">
              <w:rPr>
                <w:color w:val="000000" w:themeColor="text1"/>
                <w:sz w:val="22"/>
                <w:szCs w:val="22"/>
                <w:lang w:eastAsia="sq-AL"/>
              </w:rPr>
              <w:t xml:space="preserve"> </w:t>
            </w:r>
            <w:r w:rsidR="0030069A" w:rsidRPr="00270320">
              <w:rPr>
                <w:color w:val="000000" w:themeColor="text1"/>
                <w:sz w:val="22"/>
                <w:szCs w:val="22"/>
              </w:rPr>
              <w:t>për çdo periskop: dy pasqyra (rreth 5 x 2 centimetra, por edhe në madhësi të tjera punojnë mirë); një copë kartoni (rreth 15 centimetra e gjerë, 10 centimetra e gjatë ose afërsisht tri herë gjerësia e pasqyrave tua dhe katër herë lartësia); gërshërë; ngjitës; bojë ose stilolapsa me ngjyrë, nëse dëshiron t’i ngjyrosësh periskopët.</w:t>
            </w:r>
          </w:p>
        </w:tc>
        <w:tc>
          <w:tcPr>
            <w:tcW w:w="2361" w:type="dxa"/>
          </w:tcPr>
          <w:p w14:paraId="30B386F3" w14:textId="77777777" w:rsidR="000C5962"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Lidhja me fushat e tjera</w:t>
            </w:r>
            <w:r w:rsidRPr="00270320">
              <w:rPr>
                <w:color w:val="000000" w:themeColor="text1"/>
                <w:sz w:val="22"/>
                <w:szCs w:val="22"/>
              </w:rPr>
              <w:t xml:space="preserve">: Gjuhët (Gjuhë Shqipe), Arte, Matematikë, </w:t>
            </w:r>
          </w:p>
        </w:tc>
      </w:tr>
      <w:tr w:rsidR="00C75F7E" w:rsidRPr="00270320" w14:paraId="1C483CAE" w14:textId="77777777" w:rsidTr="003430AC">
        <w:tc>
          <w:tcPr>
            <w:tcW w:w="10456" w:type="dxa"/>
            <w:gridSpan w:val="7"/>
          </w:tcPr>
          <w:p w14:paraId="0300D2AD" w14:textId="77777777" w:rsidR="003430AC" w:rsidRPr="00270320" w:rsidRDefault="003430AC" w:rsidP="00DD4782">
            <w:pPr>
              <w:spacing w:after="0" w:line="240" w:lineRule="auto"/>
              <w:contextualSpacing/>
              <w:jc w:val="center"/>
              <w:rPr>
                <w:b/>
                <w:color w:val="000000" w:themeColor="text1"/>
                <w:sz w:val="22"/>
                <w:szCs w:val="22"/>
              </w:rPr>
            </w:pPr>
          </w:p>
          <w:p w14:paraId="09B27FF3" w14:textId="24484160" w:rsidR="000C5962" w:rsidRPr="00270320" w:rsidRDefault="00DD4782" w:rsidP="00DD4782">
            <w:pPr>
              <w:spacing w:after="0" w:line="240" w:lineRule="auto"/>
              <w:contextualSpacing/>
              <w:jc w:val="center"/>
              <w:rPr>
                <w:b/>
                <w:color w:val="000000" w:themeColor="text1"/>
                <w:sz w:val="22"/>
                <w:szCs w:val="22"/>
              </w:rPr>
            </w:pPr>
            <w:r w:rsidRPr="00270320">
              <w:rPr>
                <w:b/>
                <w:color w:val="000000" w:themeColor="text1"/>
                <w:sz w:val="22"/>
                <w:szCs w:val="22"/>
              </w:rPr>
              <w:t>METODOLOGJIA DHE VEPRIMTARITË E NXËNËSVE</w:t>
            </w:r>
          </w:p>
          <w:p w14:paraId="1649D855" w14:textId="77777777" w:rsidR="00DD4782" w:rsidRPr="00270320" w:rsidRDefault="00DD4782" w:rsidP="00475577">
            <w:pPr>
              <w:autoSpaceDE w:val="0"/>
              <w:autoSpaceDN w:val="0"/>
              <w:adjustRightInd w:val="0"/>
              <w:spacing w:after="0" w:line="240" w:lineRule="auto"/>
              <w:contextualSpacing/>
              <w:jc w:val="left"/>
              <w:rPr>
                <w:b/>
                <w:i/>
                <w:color w:val="000000" w:themeColor="text1"/>
                <w:sz w:val="22"/>
                <w:szCs w:val="22"/>
                <w:lang w:eastAsia="sq-AL"/>
              </w:rPr>
            </w:pPr>
          </w:p>
          <w:p w14:paraId="4FF4A1C2" w14:textId="322328F5" w:rsidR="000C5962" w:rsidRPr="00270320" w:rsidRDefault="000C5962" w:rsidP="00475577">
            <w:pPr>
              <w:autoSpaceDE w:val="0"/>
              <w:autoSpaceDN w:val="0"/>
              <w:adjustRightInd w:val="0"/>
              <w:spacing w:after="0" w:line="240" w:lineRule="auto"/>
              <w:contextualSpacing/>
              <w:jc w:val="left"/>
              <w:rPr>
                <w:color w:val="000000" w:themeColor="text1"/>
                <w:sz w:val="22"/>
                <w:szCs w:val="22"/>
                <w:lang w:eastAsia="sq-AL"/>
              </w:rPr>
            </w:pPr>
            <w:r w:rsidRPr="00270320">
              <w:rPr>
                <w:b/>
                <w:i/>
                <w:color w:val="000000" w:themeColor="text1"/>
                <w:sz w:val="22"/>
                <w:szCs w:val="22"/>
                <w:lang w:eastAsia="sq-AL"/>
              </w:rPr>
              <w:t>Diskutim:</w:t>
            </w:r>
            <w:r w:rsidRPr="00270320">
              <w:rPr>
                <w:color w:val="000000" w:themeColor="text1"/>
                <w:sz w:val="22"/>
                <w:szCs w:val="22"/>
                <w:lang w:eastAsia="sq-AL"/>
              </w:rPr>
              <w:t xml:space="preserve"> I rikthehemi “Faktit interesant” </w:t>
            </w:r>
            <w:r w:rsidR="00DD4782" w:rsidRPr="00270320">
              <w:rPr>
                <w:color w:val="000000" w:themeColor="text1"/>
                <w:sz w:val="22"/>
                <w:szCs w:val="22"/>
                <w:lang w:eastAsia="sq-AL"/>
              </w:rPr>
              <w:t xml:space="preserve">(tema pararendëse) </w:t>
            </w:r>
            <w:r w:rsidRPr="00270320">
              <w:rPr>
                <w:color w:val="000000" w:themeColor="text1"/>
                <w:sz w:val="22"/>
                <w:szCs w:val="22"/>
                <w:lang w:eastAsia="sq-AL"/>
              </w:rPr>
              <w:t>dhe ftohen nxënësit të japin mendimet mbi vërtetësinë e tij.</w:t>
            </w:r>
          </w:p>
          <w:p w14:paraId="76EE67F7" w14:textId="7052B89F" w:rsidR="000C5962" w:rsidRPr="00270320" w:rsidRDefault="000C5962" w:rsidP="00475577">
            <w:pPr>
              <w:autoSpaceDE w:val="0"/>
              <w:autoSpaceDN w:val="0"/>
              <w:adjustRightInd w:val="0"/>
              <w:spacing w:after="0" w:line="240" w:lineRule="auto"/>
              <w:contextualSpacing/>
              <w:jc w:val="left"/>
              <w:rPr>
                <w:rFonts w:eastAsia="Arial"/>
                <w:i/>
                <w:color w:val="000000" w:themeColor="text1"/>
                <w:sz w:val="22"/>
                <w:szCs w:val="22"/>
              </w:rPr>
            </w:pPr>
            <w:r w:rsidRPr="00270320">
              <w:rPr>
                <w:color w:val="000000" w:themeColor="text1"/>
                <w:sz w:val="22"/>
                <w:szCs w:val="22"/>
                <w:lang w:eastAsia="sq-AL"/>
              </w:rPr>
              <w:t xml:space="preserve">Ftohen nxënësit të japin mendime për pyetjet: Pse pasqyrat përdoren </w:t>
            </w:r>
            <w:r w:rsidR="00270320" w:rsidRPr="00270320">
              <w:rPr>
                <w:color w:val="000000" w:themeColor="text1"/>
                <w:sz w:val="22"/>
                <w:szCs w:val="22"/>
                <w:lang w:eastAsia="sq-AL"/>
              </w:rPr>
              <w:t>brenda</w:t>
            </w:r>
            <w:r w:rsidRPr="00270320">
              <w:rPr>
                <w:color w:val="000000" w:themeColor="text1"/>
                <w:sz w:val="22"/>
                <w:szCs w:val="22"/>
                <w:lang w:eastAsia="sq-AL"/>
              </w:rPr>
              <w:t xml:space="preserve"> dhe jashtë ndërtesave? Cilat janë sipërfaqet pasqyruese të ndërtesave? Pse sipërfaqet pasqyruese mund të shkaktojnë probleme? Gjatë diskutimit të pyetjeve nxënësit nxiten të tregojnë se</w:t>
            </w:r>
            <w:r w:rsidRPr="00270320">
              <w:rPr>
                <w:rFonts w:eastAsia="Arial"/>
                <w:color w:val="000000" w:themeColor="text1"/>
                <w:sz w:val="22"/>
                <w:szCs w:val="22"/>
              </w:rPr>
              <w:t xml:space="preserve"> pasqyrat përdoren në</w:t>
            </w:r>
            <w:r w:rsidRPr="00270320">
              <w:rPr>
                <w:rFonts w:eastAsia="Arial"/>
                <w:b/>
                <w:color w:val="000000" w:themeColor="text1"/>
                <w:sz w:val="22"/>
                <w:szCs w:val="22"/>
              </w:rPr>
              <w:t xml:space="preserve"> </w:t>
            </w:r>
            <w:r w:rsidRPr="00270320">
              <w:rPr>
                <w:rFonts w:eastAsia="Arial"/>
                <w:color w:val="000000" w:themeColor="text1"/>
                <w:sz w:val="22"/>
                <w:szCs w:val="22"/>
              </w:rPr>
              <w:t xml:space="preserve">ndërtesa për zbukurim, për të dhënë më shumë dritë dhe për të krijuar një pamje të ndritshme dhe të gëzueshme, për të bërë që disa pjesë të një dhome të duken më të mëdha. Gjithashtu pasqyrat përdoren për tu parë, në mënyrë që njerëzit të mund të kontrollojnë pamjen e </w:t>
            </w:r>
            <w:r w:rsidR="00270320" w:rsidRPr="00270320">
              <w:rPr>
                <w:rFonts w:eastAsia="Arial"/>
                <w:color w:val="000000" w:themeColor="text1"/>
                <w:sz w:val="22"/>
                <w:szCs w:val="22"/>
              </w:rPr>
              <w:t>tyre. Sipërfaqet</w:t>
            </w:r>
            <w:r w:rsidRPr="00270320">
              <w:rPr>
                <w:rFonts w:eastAsia="Arial"/>
                <w:color w:val="000000" w:themeColor="text1"/>
                <w:sz w:val="22"/>
                <w:szCs w:val="22"/>
              </w:rPr>
              <w:t xml:space="preserve"> metalike dhe të qelqta janë pasqyruese. Sipërfaqet pasqyruese</w:t>
            </w:r>
            <w:r w:rsidRPr="00270320">
              <w:rPr>
                <w:rFonts w:eastAsia="Arial"/>
                <w:b/>
                <w:color w:val="000000" w:themeColor="text1"/>
                <w:sz w:val="22"/>
                <w:szCs w:val="22"/>
              </w:rPr>
              <w:t xml:space="preserve"> </w:t>
            </w:r>
            <w:r w:rsidRPr="00270320">
              <w:rPr>
                <w:rFonts w:eastAsia="Arial"/>
                <w:color w:val="000000" w:themeColor="text1"/>
                <w:sz w:val="22"/>
                <w:szCs w:val="22"/>
              </w:rPr>
              <w:t>mund të jenë një problem nëse pasqyrojnë dritat e ndritshme në sytë tanë dhe na verbojnë.</w:t>
            </w:r>
          </w:p>
          <w:p w14:paraId="33175C6D" w14:textId="77777777" w:rsidR="000C5962" w:rsidRPr="00270320" w:rsidRDefault="000C5962" w:rsidP="00475577">
            <w:pPr>
              <w:autoSpaceDE w:val="0"/>
              <w:autoSpaceDN w:val="0"/>
              <w:adjustRightInd w:val="0"/>
              <w:spacing w:after="0" w:line="240" w:lineRule="auto"/>
              <w:contextualSpacing/>
              <w:jc w:val="left"/>
              <w:rPr>
                <w:rFonts w:eastAsia="Arial"/>
                <w:color w:val="000000" w:themeColor="text1"/>
                <w:sz w:val="22"/>
                <w:szCs w:val="22"/>
              </w:rPr>
            </w:pPr>
            <w:r w:rsidRPr="00270320">
              <w:rPr>
                <w:rFonts w:eastAsia="Arial"/>
                <w:b/>
                <w:i/>
                <w:color w:val="000000" w:themeColor="text1"/>
                <w:sz w:val="22"/>
                <w:szCs w:val="22"/>
              </w:rPr>
              <w:t>Veprimtari:</w:t>
            </w:r>
            <w:r w:rsidRPr="00270320">
              <w:rPr>
                <w:rFonts w:eastAsia="Arial"/>
                <w:i/>
                <w:color w:val="000000" w:themeColor="text1"/>
                <w:sz w:val="22"/>
                <w:szCs w:val="22"/>
              </w:rPr>
              <w:t xml:space="preserve"> </w:t>
            </w:r>
            <w:r w:rsidRPr="00270320">
              <w:rPr>
                <w:rFonts w:eastAsia="Arial"/>
                <w:color w:val="000000" w:themeColor="text1"/>
                <w:sz w:val="22"/>
                <w:szCs w:val="22"/>
              </w:rPr>
              <w:t xml:space="preserve">Ftohen nxënësit në dyshe që me pasqyrat e njëri tjetrit të provojnë të shohin pjesën e pasme të kokës së tyre. Për t’u ndihmuar mund të demonstrohet vendosja e pasqyrave. </w:t>
            </w:r>
          </w:p>
          <w:p w14:paraId="22419871" w14:textId="77777777" w:rsidR="000C5962" w:rsidRPr="00270320" w:rsidRDefault="000C5962" w:rsidP="00475577">
            <w:pPr>
              <w:autoSpaceDE w:val="0"/>
              <w:autoSpaceDN w:val="0"/>
              <w:adjustRightInd w:val="0"/>
              <w:spacing w:after="0" w:line="240" w:lineRule="auto"/>
              <w:contextualSpacing/>
              <w:jc w:val="left"/>
              <w:rPr>
                <w:rFonts w:eastAsia="Arial"/>
                <w:color w:val="000000" w:themeColor="text1"/>
                <w:sz w:val="22"/>
                <w:szCs w:val="22"/>
              </w:rPr>
            </w:pPr>
            <w:r w:rsidRPr="00270320">
              <w:rPr>
                <w:rFonts w:eastAsia="Arial"/>
                <w:color w:val="000000" w:themeColor="text1"/>
                <w:sz w:val="22"/>
                <w:szCs w:val="22"/>
              </w:rPr>
              <w:t xml:space="preserve">Sqarohen nxënësit se po në të njëjtën mënyrë funksionon dhe periskopi. Demonstrohet periskopi dhe ftohen nxënësit të shohin tek ai. </w:t>
            </w:r>
          </w:p>
          <w:p w14:paraId="4981EE88" w14:textId="77777777" w:rsidR="000C5962" w:rsidRPr="00270320" w:rsidRDefault="000C5962" w:rsidP="00475577">
            <w:pPr>
              <w:autoSpaceDE w:val="0"/>
              <w:autoSpaceDN w:val="0"/>
              <w:adjustRightInd w:val="0"/>
              <w:spacing w:after="0" w:line="240" w:lineRule="auto"/>
              <w:contextualSpacing/>
              <w:jc w:val="left"/>
              <w:rPr>
                <w:color w:val="000000" w:themeColor="text1"/>
                <w:sz w:val="22"/>
                <w:szCs w:val="22"/>
                <w:lang w:eastAsia="sq-AL"/>
              </w:rPr>
            </w:pPr>
            <w:r w:rsidRPr="00270320">
              <w:rPr>
                <w:color w:val="000000" w:themeColor="text1"/>
                <w:sz w:val="22"/>
                <w:szCs w:val="22"/>
                <w:lang w:eastAsia="sq-AL"/>
              </w:rPr>
              <w:t xml:space="preserve">Kur përdor një periskop ti mund të shohësh se çfarë ndodh në anën tjetër të murit. </w:t>
            </w:r>
            <w:r w:rsidRPr="00270320">
              <w:rPr>
                <w:color w:val="000000" w:themeColor="text1"/>
                <w:sz w:val="22"/>
                <w:szCs w:val="22"/>
                <w:lang w:eastAsia="sq-AL"/>
              </w:rPr>
              <w:br/>
              <w:t xml:space="preserve">Nxënësve u demonstrohet pasqyra e dentistit dhe mënyra se si e përdor ai për të parë pjesë që nuk mund të shihen lehtë në gojë me sy të lirë. Sqarimi shoqërohet dhe me vëzhgimin dhe diskutimin e figurave në libër. Po kështu veprohet dhe me ndriçuesin dhe letrën e aluminit rreth llambës së ndriçuesit. Llamba e aluminit pasqyron dritën e ndriçuesit dhe e bën dritën më të fortë. </w:t>
            </w:r>
          </w:p>
          <w:p w14:paraId="5AF8632F" w14:textId="77777777" w:rsidR="000C5962" w:rsidRPr="00270320" w:rsidRDefault="000C5962" w:rsidP="00475577">
            <w:pPr>
              <w:autoSpaceDE w:val="0"/>
              <w:autoSpaceDN w:val="0"/>
              <w:adjustRightInd w:val="0"/>
              <w:spacing w:after="0" w:line="240" w:lineRule="auto"/>
              <w:contextualSpacing/>
              <w:jc w:val="left"/>
              <w:rPr>
                <w:color w:val="000000" w:themeColor="text1"/>
                <w:sz w:val="22"/>
                <w:szCs w:val="22"/>
                <w:lang w:eastAsia="sq-AL"/>
              </w:rPr>
            </w:pPr>
            <w:r w:rsidRPr="00270320">
              <w:rPr>
                <w:b/>
                <w:i/>
                <w:color w:val="000000" w:themeColor="text1"/>
                <w:sz w:val="22"/>
                <w:szCs w:val="22"/>
                <w:lang w:eastAsia="sq-AL"/>
              </w:rPr>
              <w:t>Punë e pavarur.</w:t>
            </w:r>
            <w:r w:rsidRPr="00270320">
              <w:rPr>
                <w:color w:val="000000" w:themeColor="text1"/>
                <w:sz w:val="22"/>
                <w:szCs w:val="22"/>
                <w:lang w:eastAsia="sq-AL"/>
              </w:rPr>
              <w:t xml:space="preserve"> Në fletore nxënësit do të skicojnë mënyrën se si do të vendosin llambën dhe letrën e aluminit për të marrë dritë më të fuqishme. Jepen udhëzime mbi bërjen e periskopit.</w:t>
            </w:r>
          </w:p>
          <w:p w14:paraId="18A8BC30" w14:textId="6E6CB213" w:rsidR="0030069A" w:rsidRPr="00270320" w:rsidRDefault="0030069A" w:rsidP="00475577">
            <w:pPr>
              <w:autoSpaceDE w:val="0"/>
              <w:autoSpaceDN w:val="0"/>
              <w:adjustRightInd w:val="0"/>
              <w:spacing w:after="0" w:line="240" w:lineRule="auto"/>
              <w:contextualSpacing/>
              <w:jc w:val="left"/>
              <w:rPr>
                <w:color w:val="000000" w:themeColor="text1"/>
                <w:sz w:val="22"/>
                <w:szCs w:val="22"/>
                <w:lang w:eastAsia="sq-AL"/>
              </w:rPr>
            </w:pPr>
          </w:p>
        </w:tc>
      </w:tr>
      <w:tr w:rsidR="00C75F7E" w:rsidRPr="00270320" w14:paraId="0864A770" w14:textId="77777777" w:rsidTr="003430AC">
        <w:tc>
          <w:tcPr>
            <w:tcW w:w="10456" w:type="dxa"/>
            <w:gridSpan w:val="7"/>
          </w:tcPr>
          <w:p w14:paraId="52144375" w14:textId="77777777" w:rsidR="000C5962" w:rsidRPr="00270320" w:rsidRDefault="000C5962" w:rsidP="00475577">
            <w:pPr>
              <w:numPr>
                <w:ilvl w:val="0"/>
                <w:numId w:val="3"/>
              </w:numPr>
              <w:spacing w:after="0" w:line="240" w:lineRule="auto"/>
              <w:ind w:left="0"/>
              <w:contextualSpacing/>
              <w:jc w:val="left"/>
              <w:rPr>
                <w:noProof/>
                <w:color w:val="000000" w:themeColor="text1"/>
                <w:sz w:val="22"/>
                <w:szCs w:val="22"/>
              </w:rPr>
            </w:pPr>
            <w:r w:rsidRPr="00270320">
              <w:rPr>
                <w:b/>
                <w:color w:val="000000" w:themeColor="text1"/>
                <w:sz w:val="22"/>
                <w:szCs w:val="22"/>
              </w:rPr>
              <w:t>Vlerësimi:</w:t>
            </w:r>
            <w:r w:rsidRPr="00270320">
              <w:rPr>
                <w:color w:val="000000" w:themeColor="text1"/>
                <w:sz w:val="22"/>
                <w:szCs w:val="22"/>
              </w:rPr>
              <w:t xml:space="preserve"> </w:t>
            </w:r>
            <w:r w:rsidRPr="00270320">
              <w:rPr>
                <w:noProof/>
                <w:color w:val="000000" w:themeColor="text1"/>
                <w:sz w:val="22"/>
                <w:szCs w:val="22"/>
              </w:rPr>
              <w:t>Vlerësohen nxënësit për angazhimet dhe mendimet e dhëna gjatë zhvillimimit të veprimtarive.</w:t>
            </w:r>
          </w:p>
          <w:p w14:paraId="1A4C9E61" w14:textId="441AC56A" w:rsidR="0030069A" w:rsidRPr="00270320" w:rsidRDefault="0030069A" w:rsidP="00475577">
            <w:pPr>
              <w:numPr>
                <w:ilvl w:val="0"/>
                <w:numId w:val="3"/>
              </w:numPr>
              <w:spacing w:after="0" w:line="240" w:lineRule="auto"/>
              <w:ind w:left="0"/>
              <w:contextualSpacing/>
              <w:jc w:val="left"/>
              <w:rPr>
                <w:noProof/>
                <w:color w:val="000000" w:themeColor="text1"/>
                <w:sz w:val="22"/>
                <w:szCs w:val="22"/>
              </w:rPr>
            </w:pPr>
          </w:p>
        </w:tc>
      </w:tr>
      <w:tr w:rsidR="00C75F7E" w:rsidRPr="00270320" w14:paraId="1FE01DF3" w14:textId="77777777" w:rsidTr="003430AC">
        <w:tc>
          <w:tcPr>
            <w:tcW w:w="4514" w:type="dxa"/>
            <w:gridSpan w:val="2"/>
          </w:tcPr>
          <w:p w14:paraId="18783002" w14:textId="39A58A55" w:rsidR="000C5962" w:rsidRPr="00270320" w:rsidRDefault="000C5962" w:rsidP="00475577">
            <w:pPr>
              <w:autoSpaceDE w:val="0"/>
              <w:autoSpaceDN w:val="0"/>
              <w:adjustRightInd w:val="0"/>
              <w:spacing w:after="0" w:line="240" w:lineRule="auto"/>
              <w:contextualSpacing/>
              <w:jc w:val="left"/>
              <w:rPr>
                <w:color w:val="000000" w:themeColor="text1"/>
                <w:sz w:val="22"/>
                <w:szCs w:val="22"/>
                <w:lang w:eastAsia="sq-AL"/>
              </w:rPr>
            </w:pPr>
            <w:r w:rsidRPr="00270320">
              <w:rPr>
                <w:b/>
                <w:color w:val="000000" w:themeColor="text1"/>
                <w:sz w:val="22"/>
                <w:szCs w:val="22"/>
              </w:rPr>
              <w:t>Detyra:</w:t>
            </w:r>
            <w:r w:rsidRPr="00270320">
              <w:rPr>
                <w:color w:val="000000" w:themeColor="text1"/>
                <w:sz w:val="22"/>
                <w:szCs w:val="22"/>
              </w:rPr>
              <w:t xml:space="preserve"> </w:t>
            </w:r>
            <w:r w:rsidRPr="00270320">
              <w:rPr>
                <w:color w:val="000000" w:themeColor="text1"/>
                <w:sz w:val="22"/>
                <w:szCs w:val="22"/>
                <w:lang w:eastAsia="sq-AL"/>
              </w:rPr>
              <w:t xml:space="preserve">Punimi i fq. </w:t>
            </w:r>
            <w:r w:rsidR="00E07541" w:rsidRPr="00270320">
              <w:rPr>
                <w:color w:val="000000" w:themeColor="text1"/>
                <w:sz w:val="22"/>
                <w:szCs w:val="22"/>
                <w:lang w:eastAsia="sq-AL"/>
              </w:rPr>
              <w:t>57</w:t>
            </w:r>
            <w:r w:rsidRPr="00270320">
              <w:rPr>
                <w:color w:val="000000" w:themeColor="text1"/>
                <w:sz w:val="22"/>
                <w:szCs w:val="22"/>
                <w:lang w:eastAsia="sq-AL"/>
              </w:rPr>
              <w:t>-58 të fletores së punës</w:t>
            </w:r>
          </w:p>
        </w:tc>
        <w:tc>
          <w:tcPr>
            <w:tcW w:w="5942" w:type="dxa"/>
            <w:gridSpan w:val="5"/>
          </w:tcPr>
          <w:p w14:paraId="5B1EB536" w14:textId="77777777" w:rsidR="000C5962" w:rsidRPr="00270320" w:rsidRDefault="000C5962" w:rsidP="00475577">
            <w:pPr>
              <w:spacing w:after="0" w:line="240" w:lineRule="auto"/>
              <w:contextualSpacing/>
              <w:jc w:val="left"/>
              <w:rPr>
                <w:noProof/>
                <w:color w:val="000000" w:themeColor="text1"/>
                <w:sz w:val="22"/>
                <w:szCs w:val="22"/>
              </w:rPr>
            </w:pPr>
            <w:r w:rsidRPr="00270320">
              <w:rPr>
                <w:b/>
                <w:color w:val="000000" w:themeColor="text1"/>
                <w:sz w:val="22"/>
                <w:szCs w:val="22"/>
              </w:rPr>
              <w:t>Refleksion:</w:t>
            </w:r>
            <w:r w:rsidRPr="00270320">
              <w:rPr>
                <w:color w:val="000000" w:themeColor="text1"/>
                <w:sz w:val="22"/>
                <w:szCs w:val="22"/>
              </w:rPr>
              <w:t xml:space="preserve"> Po sipërfaqja e ujit në liqen a e pasqyron dritën</w:t>
            </w:r>
            <w:r w:rsidRPr="00270320">
              <w:rPr>
                <w:noProof/>
                <w:color w:val="000000" w:themeColor="text1"/>
                <w:sz w:val="22"/>
                <w:szCs w:val="22"/>
              </w:rPr>
              <w:t>?</w:t>
            </w:r>
          </w:p>
          <w:p w14:paraId="55D678AB" w14:textId="1045A6DA" w:rsidR="0030069A" w:rsidRPr="00270320" w:rsidRDefault="0030069A" w:rsidP="00475577">
            <w:pPr>
              <w:spacing w:after="0" w:line="240" w:lineRule="auto"/>
              <w:contextualSpacing/>
              <w:jc w:val="left"/>
              <w:rPr>
                <w:color w:val="000000" w:themeColor="text1"/>
                <w:sz w:val="22"/>
                <w:szCs w:val="22"/>
              </w:rPr>
            </w:pPr>
          </w:p>
        </w:tc>
      </w:tr>
      <w:tr w:rsidR="00C75F7E" w:rsidRPr="00270320" w14:paraId="6A917387" w14:textId="77777777" w:rsidTr="003430AC">
        <w:tc>
          <w:tcPr>
            <w:tcW w:w="10456" w:type="dxa"/>
            <w:gridSpan w:val="7"/>
          </w:tcPr>
          <w:p w14:paraId="2EA1CD17" w14:textId="77777777" w:rsidR="000C5962" w:rsidRPr="00270320" w:rsidRDefault="000C5962" w:rsidP="00475577">
            <w:pPr>
              <w:autoSpaceDE w:val="0"/>
              <w:autoSpaceDN w:val="0"/>
              <w:adjustRightInd w:val="0"/>
              <w:spacing w:after="0" w:line="240" w:lineRule="auto"/>
              <w:contextualSpacing/>
              <w:jc w:val="left"/>
              <w:rPr>
                <w:color w:val="000000" w:themeColor="text1"/>
                <w:sz w:val="22"/>
                <w:szCs w:val="22"/>
              </w:rPr>
            </w:pPr>
            <w:r w:rsidRPr="00270320">
              <w:rPr>
                <w:b/>
                <w:color w:val="000000" w:themeColor="text1"/>
                <w:sz w:val="22"/>
                <w:szCs w:val="22"/>
              </w:rPr>
              <w:t>Shënim:</w:t>
            </w:r>
            <w:r w:rsidRPr="00270320">
              <w:rPr>
                <w:color w:val="000000" w:themeColor="text1"/>
                <w:sz w:val="22"/>
                <w:szCs w:val="22"/>
              </w:rPr>
              <w:t xml:space="preserve"> Në varësi të mundësive kohore dhe mjeteve mund të realizohet në klasë bërja e periskopit.</w:t>
            </w:r>
          </w:p>
          <w:p w14:paraId="73E9C758" w14:textId="364C77EF" w:rsidR="0030069A" w:rsidRPr="00270320" w:rsidRDefault="0030069A" w:rsidP="00475577">
            <w:pPr>
              <w:autoSpaceDE w:val="0"/>
              <w:autoSpaceDN w:val="0"/>
              <w:adjustRightInd w:val="0"/>
              <w:spacing w:after="0" w:line="240" w:lineRule="auto"/>
              <w:contextualSpacing/>
              <w:jc w:val="left"/>
              <w:rPr>
                <w:color w:val="000000" w:themeColor="text1"/>
                <w:sz w:val="22"/>
                <w:szCs w:val="22"/>
              </w:rPr>
            </w:pPr>
          </w:p>
        </w:tc>
      </w:tr>
    </w:tbl>
    <w:p w14:paraId="6909E5EC" w14:textId="77777777" w:rsidR="000C5962" w:rsidRPr="00270320" w:rsidRDefault="000C5962" w:rsidP="000C5962">
      <w:pPr>
        <w:spacing w:after="0" w:line="240" w:lineRule="auto"/>
        <w:contextualSpacing/>
        <w:jc w:val="left"/>
        <w:rPr>
          <w:b/>
          <w:color w:val="000000" w:themeColor="text1"/>
          <w:sz w:val="22"/>
          <w:szCs w:val="22"/>
        </w:rPr>
      </w:pPr>
    </w:p>
    <w:p w14:paraId="3BC66D72" w14:textId="77777777" w:rsidR="000C5962" w:rsidRPr="00270320" w:rsidRDefault="000C5962" w:rsidP="000C5962">
      <w:pPr>
        <w:spacing w:after="0" w:line="240" w:lineRule="auto"/>
        <w:contextualSpacing/>
        <w:jc w:val="left"/>
        <w:rPr>
          <w:b/>
          <w:color w:val="000000" w:themeColor="text1"/>
          <w:sz w:val="22"/>
          <w:szCs w:val="22"/>
        </w:rPr>
      </w:pPr>
    </w:p>
    <w:p w14:paraId="436AF3CC" w14:textId="77777777" w:rsidR="003430AC" w:rsidRPr="00270320" w:rsidRDefault="003430AC" w:rsidP="000C5962">
      <w:pPr>
        <w:spacing w:after="0" w:line="240" w:lineRule="auto"/>
        <w:contextualSpacing/>
        <w:jc w:val="left"/>
        <w:rPr>
          <w:b/>
          <w:color w:val="000000" w:themeColor="text1"/>
          <w:sz w:val="22"/>
          <w:szCs w:val="22"/>
        </w:rPr>
      </w:pPr>
    </w:p>
    <w:p w14:paraId="1B3EFCB7" w14:textId="77777777" w:rsidR="003430AC" w:rsidRPr="00270320" w:rsidRDefault="003430AC" w:rsidP="000C5962">
      <w:pPr>
        <w:spacing w:after="0" w:line="240" w:lineRule="auto"/>
        <w:contextualSpacing/>
        <w:jc w:val="left"/>
        <w:rPr>
          <w:b/>
          <w:color w:val="000000" w:themeColor="text1"/>
          <w:sz w:val="22"/>
          <w:szCs w:val="22"/>
        </w:rPr>
      </w:pPr>
    </w:p>
    <w:p w14:paraId="55492E66" w14:textId="77777777" w:rsidR="003430AC" w:rsidRPr="00270320" w:rsidRDefault="003430AC" w:rsidP="000C5962">
      <w:pPr>
        <w:spacing w:after="0" w:line="240" w:lineRule="auto"/>
        <w:contextualSpacing/>
        <w:jc w:val="left"/>
        <w:rPr>
          <w:b/>
          <w:color w:val="000000" w:themeColor="text1"/>
          <w:sz w:val="22"/>
          <w:szCs w:val="22"/>
        </w:rPr>
      </w:pPr>
    </w:p>
    <w:p w14:paraId="742BB4D7" w14:textId="77777777" w:rsidR="003430AC" w:rsidRPr="00270320" w:rsidRDefault="003430AC" w:rsidP="000C5962">
      <w:pPr>
        <w:spacing w:after="0" w:line="240" w:lineRule="auto"/>
        <w:contextualSpacing/>
        <w:jc w:val="left"/>
        <w:rPr>
          <w:b/>
          <w:color w:val="000000" w:themeColor="text1"/>
          <w:sz w:val="22"/>
          <w:szCs w:val="22"/>
        </w:rPr>
      </w:pPr>
    </w:p>
    <w:p w14:paraId="73A07BC2" w14:textId="77777777" w:rsidR="003430AC" w:rsidRPr="00270320" w:rsidRDefault="003430AC" w:rsidP="000C5962">
      <w:pPr>
        <w:spacing w:after="0" w:line="240" w:lineRule="auto"/>
        <w:contextualSpacing/>
        <w:jc w:val="left"/>
        <w:rPr>
          <w:b/>
          <w:color w:val="000000" w:themeColor="text1"/>
          <w:sz w:val="22"/>
          <w:szCs w:val="22"/>
        </w:rPr>
      </w:pPr>
    </w:p>
    <w:p w14:paraId="3FEB2D8B" w14:textId="77777777" w:rsidR="003430AC" w:rsidRPr="00270320" w:rsidRDefault="003430AC" w:rsidP="000C5962">
      <w:pPr>
        <w:spacing w:after="0" w:line="240" w:lineRule="auto"/>
        <w:contextualSpacing/>
        <w:jc w:val="left"/>
        <w:rPr>
          <w:b/>
          <w:color w:val="000000" w:themeColor="text1"/>
          <w:sz w:val="22"/>
          <w:szCs w:val="22"/>
        </w:rPr>
      </w:pPr>
    </w:p>
    <w:p w14:paraId="588AC59A" w14:textId="77777777" w:rsidR="003430AC" w:rsidRPr="00270320" w:rsidRDefault="003430AC" w:rsidP="000C5962">
      <w:pPr>
        <w:spacing w:after="0" w:line="240" w:lineRule="auto"/>
        <w:contextualSpacing/>
        <w:jc w:val="left"/>
        <w:rPr>
          <w:b/>
          <w:color w:val="000000" w:themeColor="text1"/>
          <w:sz w:val="22"/>
          <w:szCs w:val="22"/>
        </w:rPr>
      </w:pPr>
    </w:p>
    <w:p w14:paraId="43E7C75C" w14:textId="77777777" w:rsidR="003430AC" w:rsidRPr="00270320" w:rsidRDefault="003430AC" w:rsidP="000C5962">
      <w:pPr>
        <w:spacing w:after="0" w:line="240" w:lineRule="auto"/>
        <w:contextualSpacing/>
        <w:jc w:val="left"/>
        <w:rPr>
          <w:b/>
          <w:color w:val="000000" w:themeColor="text1"/>
          <w:sz w:val="22"/>
          <w:szCs w:val="22"/>
        </w:rPr>
      </w:pPr>
    </w:p>
    <w:p w14:paraId="48AD98D8" w14:textId="77777777" w:rsidR="003430AC" w:rsidRPr="00270320" w:rsidRDefault="003430AC" w:rsidP="000C5962">
      <w:pPr>
        <w:spacing w:after="0" w:line="240" w:lineRule="auto"/>
        <w:contextualSpacing/>
        <w:jc w:val="left"/>
        <w:rPr>
          <w:b/>
          <w:color w:val="000000" w:themeColor="text1"/>
          <w:sz w:val="22"/>
          <w:szCs w:val="22"/>
        </w:rPr>
      </w:pPr>
    </w:p>
    <w:p w14:paraId="52AAD4C0" w14:textId="77777777" w:rsidR="003430AC" w:rsidRPr="00270320" w:rsidRDefault="003430AC" w:rsidP="000C5962">
      <w:pPr>
        <w:spacing w:after="0" w:line="240" w:lineRule="auto"/>
        <w:contextualSpacing/>
        <w:jc w:val="left"/>
        <w:rPr>
          <w:b/>
          <w:color w:val="000000" w:themeColor="text1"/>
          <w:sz w:val="22"/>
          <w:szCs w:val="22"/>
        </w:rPr>
      </w:pPr>
    </w:p>
    <w:p w14:paraId="12A9AEBC" w14:textId="77777777" w:rsidR="003430AC" w:rsidRPr="00270320" w:rsidRDefault="003430AC" w:rsidP="000C5962">
      <w:pPr>
        <w:spacing w:after="0" w:line="240" w:lineRule="auto"/>
        <w:contextualSpacing/>
        <w:jc w:val="left"/>
        <w:rPr>
          <w:b/>
          <w:color w:val="000000" w:themeColor="text1"/>
          <w:sz w:val="22"/>
          <w:szCs w:val="22"/>
        </w:rPr>
      </w:pPr>
    </w:p>
    <w:p w14:paraId="05FBECFF" w14:textId="77777777" w:rsidR="000C5962" w:rsidRPr="00270320" w:rsidRDefault="000C5962" w:rsidP="000C5962">
      <w:pPr>
        <w:spacing w:after="0" w:line="240" w:lineRule="auto"/>
        <w:contextualSpacing/>
        <w:jc w:val="left"/>
        <w:rPr>
          <w:b/>
          <w:color w:val="000000" w:themeColor="text1"/>
          <w:sz w:val="22"/>
          <w:szCs w:val="22"/>
        </w:rPr>
      </w:pPr>
    </w:p>
    <w:p w14:paraId="2CBFAEA8" w14:textId="5B1528F0" w:rsidR="000C5962" w:rsidRPr="00270320" w:rsidRDefault="000C5962" w:rsidP="000C5962">
      <w:pPr>
        <w:spacing w:after="0" w:line="240" w:lineRule="auto"/>
        <w:contextualSpacing/>
        <w:jc w:val="left"/>
        <w:rPr>
          <w:b/>
          <w:color w:val="000000" w:themeColor="text1"/>
          <w:sz w:val="22"/>
          <w:szCs w:val="22"/>
        </w:rPr>
      </w:pPr>
      <w:r w:rsidRPr="00270320">
        <w:rPr>
          <w:b/>
          <w:color w:val="000000" w:themeColor="text1"/>
          <w:sz w:val="22"/>
          <w:szCs w:val="22"/>
        </w:rPr>
        <w:t xml:space="preserve">Ora </w:t>
      </w:r>
      <w:r w:rsidR="00EC0EA5" w:rsidRPr="00270320">
        <w:rPr>
          <w:b/>
          <w:color w:val="000000" w:themeColor="text1"/>
          <w:sz w:val="22"/>
          <w:szCs w:val="22"/>
        </w:rPr>
        <w:t>7</w:t>
      </w:r>
      <w:r w:rsidRPr="00270320">
        <w:rPr>
          <w:b/>
          <w:color w:val="000000" w:themeColor="text1"/>
          <w:sz w:val="22"/>
          <w:szCs w:val="22"/>
        </w:rPr>
        <w:t xml:space="preserve"> </w:t>
      </w:r>
    </w:p>
    <w:p w14:paraId="580C7CC7" w14:textId="77777777" w:rsidR="00E56454" w:rsidRPr="00270320" w:rsidRDefault="00E56454" w:rsidP="000C5962">
      <w:pPr>
        <w:spacing w:after="0" w:line="240" w:lineRule="auto"/>
        <w:contextualSpacing/>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611"/>
        <w:gridCol w:w="1789"/>
        <w:gridCol w:w="817"/>
        <w:gridCol w:w="803"/>
        <w:gridCol w:w="1821"/>
      </w:tblGrid>
      <w:tr w:rsidR="00C75F7E" w:rsidRPr="00270320" w14:paraId="0B05D531" w14:textId="77777777" w:rsidTr="00E56454">
        <w:tc>
          <w:tcPr>
            <w:tcW w:w="2615" w:type="dxa"/>
          </w:tcPr>
          <w:p w14:paraId="509C2977"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Fusha: Shkencë</w:t>
            </w:r>
          </w:p>
        </w:tc>
        <w:tc>
          <w:tcPr>
            <w:tcW w:w="2611" w:type="dxa"/>
          </w:tcPr>
          <w:p w14:paraId="11EF8A2F"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Lënda: Dituri Natyre</w:t>
            </w:r>
          </w:p>
        </w:tc>
        <w:tc>
          <w:tcPr>
            <w:tcW w:w="2606" w:type="dxa"/>
            <w:gridSpan w:val="2"/>
          </w:tcPr>
          <w:p w14:paraId="2D94D949"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Klasa 5</w:t>
            </w:r>
          </w:p>
        </w:tc>
        <w:tc>
          <w:tcPr>
            <w:tcW w:w="2624" w:type="dxa"/>
            <w:gridSpan w:val="2"/>
          </w:tcPr>
          <w:p w14:paraId="42607F70"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Data</w:t>
            </w:r>
          </w:p>
        </w:tc>
      </w:tr>
      <w:tr w:rsidR="00C75F7E" w:rsidRPr="00270320" w14:paraId="783976C5" w14:textId="77777777" w:rsidTr="00E56454">
        <w:tc>
          <w:tcPr>
            <w:tcW w:w="5226" w:type="dxa"/>
            <w:gridSpan w:val="2"/>
          </w:tcPr>
          <w:p w14:paraId="79D062AF" w14:textId="3699DCC0" w:rsidR="000C5962"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 xml:space="preserve">Tema mësimore </w:t>
            </w:r>
            <w:r w:rsidR="00056302" w:rsidRPr="00270320">
              <w:rPr>
                <w:b/>
                <w:color w:val="000000" w:themeColor="text1"/>
                <w:sz w:val="22"/>
                <w:szCs w:val="22"/>
              </w:rPr>
              <w:t>5</w:t>
            </w:r>
            <w:r w:rsidRPr="00270320">
              <w:rPr>
                <w:b/>
                <w:color w:val="000000" w:themeColor="text1"/>
                <w:sz w:val="22"/>
                <w:szCs w:val="22"/>
              </w:rPr>
              <w:t>:</w:t>
            </w:r>
            <w:r w:rsidRPr="00270320">
              <w:rPr>
                <w:color w:val="000000" w:themeColor="text1"/>
                <w:sz w:val="22"/>
                <w:szCs w:val="22"/>
              </w:rPr>
              <w:t xml:space="preserve"> Udhëtimi i dritës</w:t>
            </w:r>
          </w:p>
          <w:p w14:paraId="4A66C205" w14:textId="59F6645D" w:rsidR="000C5962" w:rsidRPr="00270320" w:rsidRDefault="000C5962" w:rsidP="00475577">
            <w:pPr>
              <w:spacing w:after="0" w:line="240" w:lineRule="auto"/>
              <w:contextualSpacing/>
              <w:jc w:val="left"/>
              <w:rPr>
                <w:color w:val="000000" w:themeColor="text1"/>
                <w:sz w:val="22"/>
                <w:szCs w:val="22"/>
              </w:rPr>
            </w:pPr>
          </w:p>
        </w:tc>
        <w:tc>
          <w:tcPr>
            <w:tcW w:w="5230" w:type="dxa"/>
            <w:gridSpan w:val="4"/>
          </w:tcPr>
          <w:p w14:paraId="632E09C3" w14:textId="77777777" w:rsidR="000C5962"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 xml:space="preserve">Situata e të nxënit: </w:t>
            </w:r>
            <w:r w:rsidRPr="00270320">
              <w:rPr>
                <w:color w:val="000000" w:themeColor="text1"/>
                <w:sz w:val="22"/>
                <w:szCs w:val="22"/>
              </w:rPr>
              <w:t>Pasqyrat</w:t>
            </w:r>
          </w:p>
        </w:tc>
      </w:tr>
      <w:tr w:rsidR="00C75F7E" w:rsidRPr="00270320" w14:paraId="4BBAEBA0" w14:textId="77777777" w:rsidTr="003430AC">
        <w:tc>
          <w:tcPr>
            <w:tcW w:w="8635" w:type="dxa"/>
            <w:gridSpan w:val="5"/>
          </w:tcPr>
          <w:p w14:paraId="4F8E6A36"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Rezultatet e të nxënit sipas temës:</w:t>
            </w:r>
          </w:p>
          <w:p w14:paraId="4354A480" w14:textId="514A9E27" w:rsidR="00E56454" w:rsidRPr="00270320" w:rsidRDefault="00E56454" w:rsidP="00E56454">
            <w:pPr>
              <w:pStyle w:val="TableParagraph"/>
              <w:numPr>
                <w:ilvl w:val="0"/>
                <w:numId w:val="44"/>
              </w:numPr>
              <w:tabs>
                <w:tab w:val="left" w:pos="360"/>
              </w:tabs>
              <w:autoSpaceDE w:val="0"/>
              <w:autoSpaceDN w:val="0"/>
              <w:spacing w:before="0"/>
              <w:ind w:left="360" w:right="0"/>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 xml:space="preserve">Ndjek rrugën e dritës nga një burim drite duke përdorur një dhomë të errët. </w:t>
            </w:r>
          </w:p>
          <w:p w14:paraId="135E9C2E" w14:textId="710FC3FF" w:rsidR="00E56454" w:rsidRPr="00270320" w:rsidRDefault="00E56454" w:rsidP="00E56454">
            <w:pPr>
              <w:pStyle w:val="TableParagraph"/>
              <w:numPr>
                <w:ilvl w:val="0"/>
                <w:numId w:val="44"/>
              </w:numPr>
              <w:tabs>
                <w:tab w:val="left" w:pos="360"/>
              </w:tabs>
              <w:autoSpaceDE w:val="0"/>
              <w:autoSpaceDN w:val="0"/>
              <w:spacing w:before="0"/>
              <w:ind w:left="360" w:right="0"/>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 xml:space="preserve">Kupton çfarë është një rreze drite. </w:t>
            </w:r>
          </w:p>
          <w:p w14:paraId="144A509B" w14:textId="5BD08278" w:rsidR="00E56454" w:rsidRPr="00270320" w:rsidRDefault="00E56454" w:rsidP="00E56454">
            <w:pPr>
              <w:pStyle w:val="TableParagraph"/>
              <w:numPr>
                <w:ilvl w:val="0"/>
                <w:numId w:val="44"/>
              </w:numPr>
              <w:tabs>
                <w:tab w:val="left" w:pos="360"/>
              </w:tabs>
              <w:autoSpaceDE w:val="0"/>
              <w:autoSpaceDN w:val="0"/>
              <w:spacing w:before="0"/>
              <w:ind w:left="360" w:right="0"/>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Qartëson dhe përforcon konceptin që drita udhëton në vijë të drejtë</w:t>
            </w:r>
          </w:p>
          <w:p w14:paraId="1843C45E" w14:textId="77777777" w:rsidR="00E56454" w:rsidRPr="00270320" w:rsidRDefault="00E56454" w:rsidP="00E56454">
            <w:pPr>
              <w:pStyle w:val="TableParagraph"/>
              <w:numPr>
                <w:ilvl w:val="0"/>
                <w:numId w:val="44"/>
              </w:numPr>
              <w:tabs>
                <w:tab w:val="left" w:pos="360"/>
              </w:tabs>
              <w:autoSpaceDE w:val="0"/>
              <w:autoSpaceDN w:val="0"/>
              <w:spacing w:before="0"/>
              <w:ind w:left="360" w:right="0"/>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Mëson se drejtimi i tufës së dritës mund të tregohet duke përdorur shigjeta dhe vija të drejta.</w:t>
            </w:r>
          </w:p>
          <w:p w14:paraId="367F3CF8" w14:textId="32FC3CB6" w:rsidR="00E56454" w:rsidRPr="00270320" w:rsidRDefault="00E56454" w:rsidP="00E56454">
            <w:pPr>
              <w:pStyle w:val="TableParagraph"/>
              <w:numPr>
                <w:ilvl w:val="0"/>
                <w:numId w:val="44"/>
              </w:numPr>
              <w:tabs>
                <w:tab w:val="left" w:pos="360"/>
              </w:tabs>
              <w:autoSpaceDE w:val="0"/>
              <w:autoSpaceDN w:val="0"/>
              <w:spacing w:before="0"/>
              <w:ind w:left="360" w:right="0"/>
              <w:contextualSpacing/>
              <w:rPr>
                <w:rFonts w:ascii="Times New Roman" w:hAnsi="Times New Roman" w:cs="Times New Roman"/>
                <w:color w:val="000000" w:themeColor="text1"/>
                <w:spacing w:val="-5"/>
                <w:lang w:val="sq-AL"/>
              </w:rPr>
            </w:pPr>
            <w:r w:rsidRPr="00270320">
              <w:rPr>
                <w:rFonts w:ascii="Times New Roman" w:hAnsi="Times New Roman" w:cs="Times New Roman"/>
                <w:color w:val="000000" w:themeColor="text1"/>
                <w:lang w:val="sq-AL"/>
              </w:rPr>
              <w:t>Përshkruan se si mund të prodhohet rrezja e dritës në një dhomë e errët.</w:t>
            </w:r>
          </w:p>
          <w:p w14:paraId="27C5653E" w14:textId="796FB752" w:rsidR="00E56454" w:rsidRPr="00270320" w:rsidRDefault="00E56454" w:rsidP="00E56454">
            <w:pPr>
              <w:pStyle w:val="TableParagraph"/>
              <w:numPr>
                <w:ilvl w:val="0"/>
                <w:numId w:val="44"/>
              </w:numPr>
              <w:tabs>
                <w:tab w:val="left" w:pos="360"/>
              </w:tabs>
              <w:autoSpaceDE w:val="0"/>
              <w:autoSpaceDN w:val="0"/>
              <w:spacing w:before="0"/>
              <w:ind w:left="360" w:right="0"/>
              <w:contextualSpacing/>
              <w:rPr>
                <w:rFonts w:ascii="Times New Roman" w:hAnsi="Times New Roman" w:cs="Times New Roman"/>
                <w:color w:val="000000" w:themeColor="text1"/>
                <w:spacing w:val="-5"/>
                <w:lang w:val="sq-AL"/>
              </w:rPr>
            </w:pPr>
            <w:r w:rsidRPr="00270320">
              <w:rPr>
                <w:rFonts w:ascii="Times New Roman" w:hAnsi="Times New Roman" w:cs="Times New Roman"/>
                <w:color w:val="000000" w:themeColor="text1"/>
                <w:lang w:val="sq-AL"/>
              </w:rPr>
              <w:t xml:space="preserve">Shpjegon se shkencëtarët i bazojnë </w:t>
            </w:r>
            <w:r w:rsidR="00270320" w:rsidRPr="00270320">
              <w:rPr>
                <w:rFonts w:ascii="Times New Roman" w:hAnsi="Times New Roman" w:cs="Times New Roman"/>
                <w:color w:val="000000" w:themeColor="text1"/>
                <w:lang w:val="sq-AL"/>
              </w:rPr>
              <w:t>idetë</w:t>
            </w:r>
            <w:r w:rsidRPr="00270320">
              <w:rPr>
                <w:rFonts w:ascii="Times New Roman" w:hAnsi="Times New Roman" w:cs="Times New Roman"/>
                <w:color w:val="000000" w:themeColor="text1"/>
                <w:lang w:val="sq-AL"/>
              </w:rPr>
              <w:t xml:space="preserve"> e tyre, duke u mbështetur në vëzhgime dhe në të dhënat e eksperimenteve.</w:t>
            </w:r>
          </w:p>
        </w:tc>
        <w:tc>
          <w:tcPr>
            <w:tcW w:w="1821" w:type="dxa"/>
          </w:tcPr>
          <w:p w14:paraId="6BF54019" w14:textId="77777777" w:rsidR="003430AC"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Fjalë kyçe:</w:t>
            </w:r>
          </w:p>
          <w:p w14:paraId="0B0B4DF8" w14:textId="3AA8DEB1" w:rsidR="000C5962" w:rsidRPr="00270320" w:rsidRDefault="000C5962" w:rsidP="003430AC">
            <w:pPr>
              <w:spacing w:after="0" w:line="240" w:lineRule="auto"/>
              <w:contextualSpacing/>
              <w:jc w:val="left"/>
              <w:rPr>
                <w:rFonts w:eastAsia="Arial"/>
                <w:color w:val="000000" w:themeColor="text1"/>
                <w:sz w:val="22"/>
                <w:szCs w:val="22"/>
              </w:rPr>
            </w:pPr>
            <w:r w:rsidRPr="00270320">
              <w:rPr>
                <w:color w:val="000000" w:themeColor="text1"/>
                <w:sz w:val="22"/>
                <w:szCs w:val="22"/>
              </w:rPr>
              <w:t xml:space="preserve"> tufë rezesh, dritë, reze</w:t>
            </w:r>
            <w:r w:rsidR="00E56454" w:rsidRPr="00270320">
              <w:rPr>
                <w:color w:val="000000" w:themeColor="text1"/>
                <w:sz w:val="22"/>
                <w:szCs w:val="22"/>
              </w:rPr>
              <w:t xml:space="preserve"> drite</w:t>
            </w:r>
            <w:r w:rsidRPr="00270320">
              <w:rPr>
                <w:color w:val="000000" w:themeColor="text1"/>
                <w:sz w:val="22"/>
                <w:szCs w:val="22"/>
              </w:rPr>
              <w:t xml:space="preserve">, </w:t>
            </w:r>
            <w:r w:rsidR="00E56454" w:rsidRPr="00270320">
              <w:rPr>
                <w:color w:val="000000" w:themeColor="text1"/>
                <w:sz w:val="22"/>
                <w:szCs w:val="22"/>
              </w:rPr>
              <w:t>krahasoj, përfundim, interpretoj, vëzhgoj, planifikoj, parashikoj</w:t>
            </w:r>
          </w:p>
        </w:tc>
      </w:tr>
      <w:tr w:rsidR="00C75F7E" w:rsidRPr="00270320" w14:paraId="198F856F" w14:textId="77777777" w:rsidTr="003430AC">
        <w:tc>
          <w:tcPr>
            <w:tcW w:w="7015" w:type="dxa"/>
            <w:gridSpan w:val="3"/>
          </w:tcPr>
          <w:p w14:paraId="5CEE2C5E" w14:textId="635C54F8" w:rsidR="000C5962" w:rsidRPr="00270320" w:rsidRDefault="000C5962" w:rsidP="00475577">
            <w:pPr>
              <w:spacing w:after="0" w:line="240" w:lineRule="auto"/>
              <w:contextualSpacing/>
              <w:jc w:val="left"/>
              <w:rPr>
                <w:rFonts w:eastAsia="Arial"/>
                <w:color w:val="000000" w:themeColor="text1"/>
                <w:sz w:val="22"/>
                <w:szCs w:val="22"/>
              </w:rPr>
            </w:pPr>
            <w:r w:rsidRPr="00270320">
              <w:rPr>
                <w:b/>
                <w:color w:val="000000" w:themeColor="text1"/>
                <w:sz w:val="22"/>
                <w:szCs w:val="22"/>
              </w:rPr>
              <w:t>Burime dhe mjete:</w:t>
            </w:r>
            <w:r w:rsidRPr="00270320">
              <w:rPr>
                <w:color w:val="000000" w:themeColor="text1"/>
                <w:sz w:val="22"/>
                <w:szCs w:val="22"/>
              </w:rPr>
              <w:t xml:space="preserve"> kuti </w:t>
            </w:r>
            <w:r w:rsidR="00E56454" w:rsidRPr="00270320">
              <w:rPr>
                <w:color w:val="000000" w:themeColor="text1"/>
                <w:sz w:val="22"/>
                <w:szCs w:val="22"/>
              </w:rPr>
              <w:t xml:space="preserve">të vogla </w:t>
            </w:r>
            <w:r w:rsidRPr="00270320">
              <w:rPr>
                <w:color w:val="000000" w:themeColor="text1"/>
                <w:sz w:val="22"/>
                <w:szCs w:val="22"/>
              </w:rPr>
              <w:t xml:space="preserve">kartoni, letër, ndriçues të vogël dore, dhomë e errët, </w:t>
            </w:r>
            <w:r w:rsidR="00E56454" w:rsidRPr="00270320">
              <w:rPr>
                <w:color w:val="000000" w:themeColor="text1"/>
                <w:sz w:val="22"/>
                <w:szCs w:val="22"/>
              </w:rPr>
              <w:t>llambushka në qarqe me bateri, pasqyra të vogla dore</w:t>
            </w:r>
            <w:r w:rsidRPr="00270320">
              <w:rPr>
                <w:color w:val="000000" w:themeColor="text1"/>
                <w:sz w:val="22"/>
                <w:szCs w:val="22"/>
              </w:rPr>
              <w:t>, lapsa, vizore, raportor</w:t>
            </w:r>
            <w:r w:rsidR="00687ABB" w:rsidRPr="00270320">
              <w:rPr>
                <w:color w:val="000000" w:themeColor="text1"/>
                <w:sz w:val="22"/>
                <w:szCs w:val="22"/>
              </w:rPr>
              <w:t>.</w:t>
            </w:r>
            <w:r w:rsidRPr="00270320">
              <w:rPr>
                <w:color w:val="000000" w:themeColor="text1"/>
                <w:sz w:val="22"/>
                <w:szCs w:val="22"/>
              </w:rPr>
              <w:t xml:space="preserve"> </w:t>
            </w:r>
          </w:p>
        </w:tc>
        <w:tc>
          <w:tcPr>
            <w:tcW w:w="3441" w:type="dxa"/>
            <w:gridSpan w:val="3"/>
          </w:tcPr>
          <w:p w14:paraId="38290AC9" w14:textId="77777777" w:rsidR="000C5962"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Lidhja me fushat e tjera:</w:t>
            </w:r>
            <w:r w:rsidRPr="00270320">
              <w:rPr>
                <w:color w:val="000000" w:themeColor="text1"/>
                <w:sz w:val="22"/>
                <w:szCs w:val="22"/>
              </w:rPr>
              <w:t xml:space="preserve"> Gjuhët (Gjuhë Shqipe), Matematikë, Art </w:t>
            </w:r>
          </w:p>
        </w:tc>
      </w:tr>
      <w:tr w:rsidR="00C75F7E" w:rsidRPr="00270320" w14:paraId="55ED2153" w14:textId="77777777" w:rsidTr="00E56454">
        <w:tc>
          <w:tcPr>
            <w:tcW w:w="10456" w:type="dxa"/>
            <w:gridSpan w:val="6"/>
          </w:tcPr>
          <w:p w14:paraId="5A071469" w14:textId="77777777" w:rsidR="003430AC" w:rsidRPr="00270320" w:rsidRDefault="003430AC" w:rsidP="00E56454">
            <w:pPr>
              <w:spacing w:after="0" w:line="240" w:lineRule="auto"/>
              <w:contextualSpacing/>
              <w:jc w:val="center"/>
              <w:rPr>
                <w:b/>
                <w:color w:val="000000" w:themeColor="text1"/>
                <w:sz w:val="22"/>
                <w:szCs w:val="22"/>
              </w:rPr>
            </w:pPr>
          </w:p>
          <w:p w14:paraId="31FEA095" w14:textId="4CCC7090" w:rsidR="000C5962" w:rsidRPr="00270320" w:rsidRDefault="00E56454" w:rsidP="00E56454">
            <w:pPr>
              <w:spacing w:after="0" w:line="240" w:lineRule="auto"/>
              <w:contextualSpacing/>
              <w:jc w:val="center"/>
              <w:rPr>
                <w:b/>
                <w:color w:val="000000" w:themeColor="text1"/>
                <w:sz w:val="22"/>
                <w:szCs w:val="22"/>
              </w:rPr>
            </w:pPr>
            <w:r w:rsidRPr="00270320">
              <w:rPr>
                <w:b/>
                <w:color w:val="000000" w:themeColor="text1"/>
                <w:sz w:val="22"/>
                <w:szCs w:val="22"/>
              </w:rPr>
              <w:t>METODOLOGJIA DHE VEPRIMTARITË E NXËNËSVE</w:t>
            </w:r>
          </w:p>
          <w:p w14:paraId="0304D85E" w14:textId="77777777" w:rsidR="00E56454" w:rsidRPr="00270320" w:rsidRDefault="00E56454" w:rsidP="00E56454">
            <w:pPr>
              <w:spacing w:after="0" w:line="240" w:lineRule="auto"/>
              <w:contextualSpacing/>
              <w:jc w:val="center"/>
              <w:rPr>
                <w:b/>
                <w:color w:val="000000" w:themeColor="text1"/>
                <w:sz w:val="22"/>
                <w:szCs w:val="22"/>
              </w:rPr>
            </w:pPr>
          </w:p>
          <w:p w14:paraId="106342E2" w14:textId="0D5B14DC" w:rsidR="000C5962" w:rsidRPr="00270320" w:rsidRDefault="00DD1818" w:rsidP="00475577">
            <w:pPr>
              <w:spacing w:after="0" w:line="240" w:lineRule="auto"/>
              <w:contextualSpacing/>
              <w:rPr>
                <w:color w:val="000000" w:themeColor="text1"/>
                <w:sz w:val="22"/>
                <w:szCs w:val="22"/>
              </w:rPr>
            </w:pPr>
            <w:r w:rsidRPr="00270320">
              <w:rPr>
                <w:b/>
                <w:i/>
                <w:color w:val="000000" w:themeColor="text1"/>
                <w:sz w:val="22"/>
                <w:szCs w:val="22"/>
              </w:rPr>
              <w:t>Paraqitje</w:t>
            </w:r>
            <w:r w:rsidR="000C5962" w:rsidRPr="00270320">
              <w:rPr>
                <w:b/>
                <w:i/>
                <w:color w:val="000000" w:themeColor="text1"/>
                <w:sz w:val="22"/>
                <w:szCs w:val="22"/>
              </w:rPr>
              <w:t xml:space="preserve">: </w:t>
            </w:r>
            <w:r w:rsidR="000C5962" w:rsidRPr="00270320">
              <w:rPr>
                <w:color w:val="000000" w:themeColor="text1"/>
                <w:sz w:val="22"/>
                <w:szCs w:val="22"/>
              </w:rPr>
              <w:t xml:space="preserve">Nxënësit kanë sjellë </w:t>
            </w:r>
            <w:r w:rsidR="00270320" w:rsidRPr="00270320">
              <w:rPr>
                <w:color w:val="000000" w:themeColor="text1"/>
                <w:sz w:val="22"/>
                <w:szCs w:val="22"/>
              </w:rPr>
              <w:t>periskopët</w:t>
            </w:r>
            <w:r w:rsidR="000C5962" w:rsidRPr="00270320">
              <w:rPr>
                <w:color w:val="000000" w:themeColor="text1"/>
                <w:sz w:val="22"/>
                <w:szCs w:val="22"/>
              </w:rPr>
              <w:t xml:space="preserve"> e tyre të punuar në shtëpi. Rikujtohet së bashku me mësuesen rruga që bën rrezja e dritës në periskop, për të ardhur në syrin tonë. Nxënësit provojnë të shohin në periskopët e njëri tjetrit dhe i shpjegojnë njëri tjetrit se si arrihet të shihet me të. </w:t>
            </w:r>
          </w:p>
          <w:p w14:paraId="4B0987E8" w14:textId="7A3BE26F" w:rsidR="000C5962"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Diskutim:</w:t>
            </w:r>
            <w:r w:rsidRPr="00270320">
              <w:rPr>
                <w:color w:val="000000" w:themeColor="text1"/>
                <w:sz w:val="22"/>
                <w:szCs w:val="22"/>
              </w:rPr>
              <w:t xml:space="preserve"> Ftohen nxënësit të shohin figurën e fq</w:t>
            </w:r>
            <w:r w:rsidR="00270320">
              <w:rPr>
                <w:color w:val="000000" w:themeColor="text1"/>
                <w:sz w:val="22"/>
                <w:szCs w:val="22"/>
              </w:rPr>
              <w:t>.</w:t>
            </w:r>
            <w:r w:rsidRPr="00270320">
              <w:rPr>
                <w:color w:val="000000" w:themeColor="text1"/>
                <w:sz w:val="22"/>
                <w:szCs w:val="22"/>
              </w:rPr>
              <w:t xml:space="preserve"> 98 të librit. Si udhëton drita nga hëna drejt syve të tyre? Shpjegohet se drita pasqyrohet në sipërfaqen e liqenit. Pse duket e ndritshme Hëna? Sqarohet se Hëna pasqyron dritën e Diellit. </w:t>
            </w:r>
          </w:p>
          <w:p w14:paraId="47AFA4C6" w14:textId="666AA419" w:rsidR="000C5962" w:rsidRPr="00270320" w:rsidRDefault="000C5962" w:rsidP="00475577">
            <w:pPr>
              <w:spacing w:after="0" w:line="240" w:lineRule="auto"/>
              <w:contextualSpacing/>
              <w:rPr>
                <w:color w:val="000000" w:themeColor="text1"/>
                <w:sz w:val="22"/>
                <w:szCs w:val="22"/>
              </w:rPr>
            </w:pPr>
            <w:r w:rsidRPr="00270320">
              <w:rPr>
                <w:color w:val="000000" w:themeColor="text1"/>
                <w:sz w:val="22"/>
                <w:szCs w:val="22"/>
              </w:rPr>
              <w:t>Leksion i përparuar: Duke treguar skicën e dhënë në fq</w:t>
            </w:r>
            <w:r w:rsidR="00270320">
              <w:rPr>
                <w:color w:val="000000" w:themeColor="text1"/>
                <w:sz w:val="22"/>
                <w:szCs w:val="22"/>
              </w:rPr>
              <w:t>.</w:t>
            </w:r>
            <w:r w:rsidRPr="00270320">
              <w:rPr>
                <w:color w:val="000000" w:themeColor="text1"/>
                <w:sz w:val="22"/>
                <w:szCs w:val="22"/>
              </w:rPr>
              <w:t xml:space="preserve"> 98 të librit sqarohet mënyra se si shkencëtarët e paraqesin me anë të shigjetave rrugën që bëjnë rrezet e dritës. Theksohet se për ta hetuar rrugën që bën rrezja e dritës shkencëtarët përdorin dhomën e errët. Ftohen nxënësit të veprojnë si shkencëtarë të vegjël.</w:t>
            </w:r>
          </w:p>
          <w:p w14:paraId="0D9C22A2" w14:textId="77777777" w:rsidR="00130693" w:rsidRPr="00270320" w:rsidRDefault="000C5962" w:rsidP="00475577">
            <w:pPr>
              <w:tabs>
                <w:tab w:val="left" w:pos="0"/>
              </w:tabs>
              <w:spacing w:after="0" w:line="240" w:lineRule="auto"/>
              <w:ind w:firstLine="1"/>
              <w:contextualSpacing/>
              <w:rPr>
                <w:color w:val="000000" w:themeColor="text1"/>
                <w:sz w:val="22"/>
                <w:szCs w:val="22"/>
              </w:rPr>
            </w:pPr>
            <w:r w:rsidRPr="00270320">
              <w:rPr>
                <w:b/>
                <w:i/>
                <w:color w:val="000000" w:themeColor="text1"/>
                <w:sz w:val="22"/>
                <w:szCs w:val="22"/>
              </w:rPr>
              <w:t>Hetim:</w:t>
            </w:r>
            <w:r w:rsidRPr="00270320">
              <w:rPr>
                <w:color w:val="000000" w:themeColor="text1"/>
                <w:sz w:val="22"/>
                <w:szCs w:val="22"/>
              </w:rPr>
              <w:t xml:space="preserve"> Të bëjmë një dhomë të errët. </w:t>
            </w:r>
          </w:p>
          <w:p w14:paraId="3851236F" w14:textId="798565B7" w:rsidR="000C5962" w:rsidRPr="00270320" w:rsidRDefault="000C5962" w:rsidP="00475577">
            <w:pPr>
              <w:tabs>
                <w:tab w:val="left" w:pos="0"/>
              </w:tabs>
              <w:spacing w:after="0" w:line="240" w:lineRule="auto"/>
              <w:ind w:firstLine="1"/>
              <w:contextualSpacing/>
              <w:rPr>
                <w:rFonts w:eastAsia="Arial"/>
                <w:color w:val="000000" w:themeColor="text1"/>
                <w:sz w:val="22"/>
                <w:szCs w:val="22"/>
              </w:rPr>
            </w:pPr>
            <w:r w:rsidRPr="00270320">
              <w:rPr>
                <w:color w:val="000000" w:themeColor="text1"/>
                <w:sz w:val="22"/>
                <w:szCs w:val="22"/>
              </w:rPr>
              <w:t xml:space="preserve">Qëllimi i hetimit është që nëpërmjet dhomës së errët të zbulohet se si udhëton drita. </w:t>
            </w:r>
            <w:r w:rsidRPr="00270320">
              <w:rPr>
                <w:rFonts w:eastAsia="Arial"/>
                <w:color w:val="000000" w:themeColor="text1"/>
                <w:sz w:val="22"/>
                <w:szCs w:val="22"/>
              </w:rPr>
              <w:t>Organizohen nxënësit në grupe me nga katër veta. Secili grup ka një kuti të vogël kartoni. Me kujdes përdorin gërshërët për të bërë një çarje në qendër të njërës nga anët e vogla të kutisë, duke e prerë atë nga ana e jashtme. Prerja duhet të përfshijë rreth një të tretën e anës (kapakut). Vendosin burimin e dritës në tryezë dhe e ndezin atë. Mbulojnë burimin e dritës me kuti. Drejtimi i dritës nis përtej çarjes. Errësohet mjedisi dhe u kërkohet nxënësve të kontrollojnë nëse nga dhoma e errët del një rreze drite që ndriçon. Nxënësit do të gjurmojnë rrezet e dritës në një copë letre. Do të vendosin katër pika përgjatë vijës, pastaj do t’i bashkojnë me një vizore. Më pas nxënësit përdorin një pasqyrë për ta pasqyruar rrezen e dritës dhe për ta gjurmuar rrezen pas kthimit nga pasqyra. Nxiten nxënësit të eksplorojnë duke e vendosur pasqyrën në kënde të ndryshme.</w:t>
            </w:r>
          </w:p>
          <w:p w14:paraId="1BC93B8F" w14:textId="77777777" w:rsidR="000C5962" w:rsidRPr="00270320" w:rsidRDefault="000C5962" w:rsidP="00475577">
            <w:pPr>
              <w:tabs>
                <w:tab w:val="left" w:pos="0"/>
              </w:tabs>
              <w:spacing w:after="0" w:line="240" w:lineRule="auto"/>
              <w:ind w:firstLine="1"/>
              <w:contextualSpacing/>
              <w:jc w:val="left"/>
              <w:rPr>
                <w:rFonts w:eastAsia="Arial"/>
                <w:color w:val="000000" w:themeColor="text1"/>
                <w:sz w:val="22"/>
                <w:szCs w:val="22"/>
              </w:rPr>
            </w:pPr>
            <w:r w:rsidRPr="00270320">
              <w:rPr>
                <w:rFonts w:eastAsia="Arial"/>
                <w:b/>
                <w:i/>
                <w:color w:val="000000" w:themeColor="text1"/>
                <w:sz w:val="22"/>
                <w:szCs w:val="22"/>
              </w:rPr>
              <w:t>Pyetje përgjigje:</w:t>
            </w:r>
            <w:r w:rsidRPr="00270320">
              <w:rPr>
                <w:rFonts w:eastAsia="Arial"/>
                <w:color w:val="000000" w:themeColor="text1"/>
                <w:sz w:val="22"/>
                <w:szCs w:val="22"/>
              </w:rPr>
              <w:t xml:space="preserve"> A ka ndonjë dëshmi se drita udhëton në vijë të drejtë? Po. Rrezja po shndrit në një vijë të drejtë. Pse është më e lehtë për t’u ndjekur një rreze drite se sa një tufë drite nga një ndriçues dore? Rrezja e ngushtë nuk përhapet (si një tufë rrezesh), kështu që është më e lehtë për të vizatuar një vijë të vetme.</w:t>
            </w:r>
          </w:p>
          <w:p w14:paraId="11FE9573" w14:textId="77777777" w:rsidR="000C5962" w:rsidRPr="00270320" w:rsidRDefault="000C5962" w:rsidP="00475577">
            <w:pPr>
              <w:tabs>
                <w:tab w:val="left" w:pos="0"/>
              </w:tabs>
              <w:spacing w:after="0" w:line="240" w:lineRule="auto"/>
              <w:ind w:firstLine="1"/>
              <w:contextualSpacing/>
              <w:jc w:val="left"/>
              <w:rPr>
                <w:rFonts w:eastAsia="Arial"/>
                <w:color w:val="000000" w:themeColor="text1"/>
                <w:sz w:val="22"/>
                <w:szCs w:val="22"/>
              </w:rPr>
            </w:pPr>
            <w:r w:rsidRPr="00270320">
              <w:rPr>
                <w:rFonts w:eastAsia="Arial"/>
                <w:color w:val="000000" w:themeColor="text1"/>
                <w:sz w:val="22"/>
                <w:szCs w:val="22"/>
              </w:rPr>
              <w:t>Çfarë ndodh me rrezen e dritës kur ajo bie në pasqyrë? Pasqyra e pasqyron dritën në vijë të</w:t>
            </w:r>
            <w:r w:rsidRPr="00270320">
              <w:rPr>
                <w:rFonts w:eastAsia="Arial"/>
                <w:b/>
                <w:color w:val="000000" w:themeColor="text1"/>
                <w:sz w:val="22"/>
                <w:szCs w:val="22"/>
              </w:rPr>
              <w:t xml:space="preserve"> </w:t>
            </w:r>
            <w:r w:rsidRPr="00270320">
              <w:rPr>
                <w:rFonts w:eastAsia="Arial"/>
                <w:color w:val="000000" w:themeColor="text1"/>
                <w:sz w:val="22"/>
                <w:szCs w:val="22"/>
              </w:rPr>
              <w:t xml:space="preserve">drejtë drejt e në sy. Drita udhëton në vijë të drejtë. Një pamje shihet meqenëse ajo pasqyrohet. Ftohen nxënësit të plotësojnë në libër rubrikën dhe të shoqërojnë shpjegimin e rrugës së rrezes së dritës së pasqyruar me vizatim në skemën e librit fq 99. </w:t>
            </w:r>
          </w:p>
          <w:p w14:paraId="4E6D65F4" w14:textId="7B509219" w:rsidR="000C5962" w:rsidRPr="00270320" w:rsidRDefault="000C5962" w:rsidP="00E56454">
            <w:pPr>
              <w:tabs>
                <w:tab w:val="left" w:pos="220"/>
              </w:tabs>
              <w:spacing w:after="0" w:line="240" w:lineRule="auto"/>
              <w:contextualSpacing/>
              <w:jc w:val="left"/>
              <w:rPr>
                <w:rFonts w:eastAsia="Arial"/>
                <w:color w:val="000000" w:themeColor="text1"/>
                <w:sz w:val="22"/>
                <w:szCs w:val="22"/>
              </w:rPr>
            </w:pPr>
            <w:r w:rsidRPr="00270320">
              <w:rPr>
                <w:rFonts w:eastAsia="Arial"/>
                <w:b/>
                <w:i/>
                <w:color w:val="000000" w:themeColor="text1"/>
                <w:sz w:val="22"/>
                <w:szCs w:val="22"/>
              </w:rPr>
              <w:t>Rishikim në dyshe:</w:t>
            </w:r>
            <w:r w:rsidRPr="00270320">
              <w:rPr>
                <w:rFonts w:eastAsia="Arial"/>
                <w:color w:val="000000" w:themeColor="text1"/>
                <w:sz w:val="22"/>
                <w:szCs w:val="22"/>
              </w:rPr>
              <w:t xml:space="preserve"> Në rubrikën e fundit nxënësit do të skicojnë vetë pasqyrimin e dritës në sy kur shihen në pasqyrë. Pas plotësimit nxënësit do t’i tregojnë dhe do t’i shpjegojnë njëri-tjetrit rrugën e rrezes së dritës. </w:t>
            </w:r>
          </w:p>
        </w:tc>
      </w:tr>
      <w:tr w:rsidR="00C75F7E" w:rsidRPr="00270320" w14:paraId="5B8232EB" w14:textId="77777777" w:rsidTr="00E56454">
        <w:tc>
          <w:tcPr>
            <w:tcW w:w="10456" w:type="dxa"/>
            <w:gridSpan w:val="6"/>
          </w:tcPr>
          <w:p w14:paraId="05244546" w14:textId="12A13073" w:rsidR="003D5772"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Vlerësimi:</w:t>
            </w:r>
            <w:r w:rsidRPr="00270320">
              <w:rPr>
                <w:color w:val="000000" w:themeColor="text1"/>
                <w:sz w:val="22"/>
                <w:szCs w:val="22"/>
              </w:rPr>
              <w:t xml:space="preserve"> Vlerësimi kryhet nëpërmjet vëzhgimit të përfshirjes së nxënësve në hetime dhe për interpretimin e shpërndarjes së rezeve të dritës. Nxënësit vlerësohen edhe mbi punën e bërë në plotësimin e detyrave individuale. </w:t>
            </w:r>
          </w:p>
        </w:tc>
      </w:tr>
      <w:tr w:rsidR="00C75F7E" w:rsidRPr="00270320" w14:paraId="66D7D9E5" w14:textId="77777777" w:rsidTr="00E56454">
        <w:tc>
          <w:tcPr>
            <w:tcW w:w="10456" w:type="dxa"/>
            <w:gridSpan w:val="6"/>
          </w:tcPr>
          <w:p w14:paraId="2CE84CD2" w14:textId="1EB8BE0A" w:rsidR="00E56454" w:rsidRPr="00270320" w:rsidRDefault="000C5962" w:rsidP="00475577">
            <w:pPr>
              <w:autoSpaceDE w:val="0"/>
              <w:autoSpaceDN w:val="0"/>
              <w:adjustRightInd w:val="0"/>
              <w:spacing w:after="0" w:line="240" w:lineRule="auto"/>
              <w:contextualSpacing/>
              <w:jc w:val="left"/>
              <w:rPr>
                <w:color w:val="000000" w:themeColor="text1"/>
                <w:sz w:val="22"/>
                <w:szCs w:val="22"/>
                <w:lang w:eastAsia="sq-AL"/>
              </w:rPr>
            </w:pPr>
            <w:r w:rsidRPr="00270320">
              <w:rPr>
                <w:b/>
                <w:color w:val="000000" w:themeColor="text1"/>
                <w:sz w:val="22"/>
                <w:szCs w:val="22"/>
              </w:rPr>
              <w:t>Detyra:</w:t>
            </w:r>
            <w:r w:rsidRPr="00270320">
              <w:rPr>
                <w:noProof/>
                <w:color w:val="000000" w:themeColor="text1"/>
                <w:sz w:val="22"/>
                <w:szCs w:val="22"/>
              </w:rPr>
              <w:t xml:space="preserve"> </w:t>
            </w:r>
            <w:r w:rsidRPr="00270320">
              <w:rPr>
                <w:color w:val="000000" w:themeColor="text1"/>
                <w:sz w:val="22"/>
                <w:szCs w:val="22"/>
                <w:lang w:eastAsia="sq-AL"/>
              </w:rPr>
              <w:t>Punimi i fq. 59-6</w:t>
            </w:r>
            <w:r w:rsidR="00E56454" w:rsidRPr="00270320">
              <w:rPr>
                <w:color w:val="000000" w:themeColor="text1"/>
                <w:sz w:val="22"/>
                <w:szCs w:val="22"/>
                <w:lang w:eastAsia="sq-AL"/>
              </w:rPr>
              <w:t>0</w:t>
            </w:r>
            <w:r w:rsidRPr="00270320">
              <w:rPr>
                <w:color w:val="000000" w:themeColor="text1"/>
                <w:sz w:val="22"/>
                <w:szCs w:val="22"/>
                <w:lang w:eastAsia="sq-AL"/>
              </w:rPr>
              <w:t xml:space="preserve"> të fletores së punës.</w:t>
            </w:r>
          </w:p>
        </w:tc>
      </w:tr>
    </w:tbl>
    <w:p w14:paraId="01CF1C95" w14:textId="77777777" w:rsidR="000C5962" w:rsidRPr="00270320" w:rsidRDefault="000C5962" w:rsidP="000C5962">
      <w:pPr>
        <w:spacing w:after="0" w:line="240" w:lineRule="auto"/>
        <w:contextualSpacing/>
        <w:jc w:val="left"/>
        <w:rPr>
          <w:color w:val="000000" w:themeColor="text1"/>
          <w:sz w:val="22"/>
          <w:szCs w:val="22"/>
        </w:rPr>
      </w:pPr>
    </w:p>
    <w:p w14:paraId="0188334F" w14:textId="77777777" w:rsidR="000C5962" w:rsidRPr="00270320" w:rsidRDefault="000C5962" w:rsidP="000C5962">
      <w:pPr>
        <w:spacing w:after="0" w:line="240" w:lineRule="auto"/>
        <w:contextualSpacing/>
        <w:jc w:val="left"/>
        <w:rPr>
          <w:color w:val="000000" w:themeColor="text1"/>
          <w:sz w:val="22"/>
          <w:szCs w:val="22"/>
        </w:rPr>
      </w:pPr>
    </w:p>
    <w:p w14:paraId="61251380" w14:textId="77777777" w:rsidR="000C5962" w:rsidRPr="00270320" w:rsidRDefault="000C5962" w:rsidP="000C5962">
      <w:pPr>
        <w:spacing w:after="0" w:line="240" w:lineRule="auto"/>
        <w:contextualSpacing/>
        <w:jc w:val="left"/>
        <w:rPr>
          <w:color w:val="000000" w:themeColor="text1"/>
          <w:sz w:val="22"/>
          <w:szCs w:val="22"/>
        </w:rPr>
      </w:pPr>
    </w:p>
    <w:p w14:paraId="6669F001" w14:textId="77777777" w:rsidR="000C5962" w:rsidRPr="00270320" w:rsidRDefault="000C5962" w:rsidP="000C5962">
      <w:pPr>
        <w:spacing w:after="0" w:line="240" w:lineRule="auto"/>
        <w:contextualSpacing/>
        <w:jc w:val="left"/>
        <w:rPr>
          <w:color w:val="000000" w:themeColor="text1"/>
          <w:sz w:val="22"/>
          <w:szCs w:val="22"/>
        </w:rPr>
      </w:pPr>
    </w:p>
    <w:p w14:paraId="092953A6" w14:textId="77777777" w:rsidR="000C5962" w:rsidRPr="00270320" w:rsidRDefault="000C5962" w:rsidP="000C5962">
      <w:pPr>
        <w:spacing w:after="0" w:line="240" w:lineRule="auto"/>
        <w:contextualSpacing/>
        <w:jc w:val="left"/>
        <w:rPr>
          <w:color w:val="000000" w:themeColor="text1"/>
          <w:sz w:val="22"/>
          <w:szCs w:val="22"/>
        </w:rPr>
      </w:pPr>
    </w:p>
    <w:p w14:paraId="117AAF65" w14:textId="77777777" w:rsidR="000C5962" w:rsidRPr="00270320" w:rsidRDefault="000C5962" w:rsidP="000C5962">
      <w:pPr>
        <w:spacing w:after="0" w:line="240" w:lineRule="auto"/>
        <w:contextualSpacing/>
        <w:jc w:val="left"/>
        <w:rPr>
          <w:color w:val="000000" w:themeColor="text1"/>
          <w:sz w:val="22"/>
          <w:szCs w:val="22"/>
        </w:rPr>
      </w:pPr>
    </w:p>
    <w:p w14:paraId="2AA76FFD" w14:textId="77777777" w:rsidR="000C5962" w:rsidRPr="00270320" w:rsidRDefault="000C5962" w:rsidP="000C5962">
      <w:pPr>
        <w:spacing w:after="0" w:line="240" w:lineRule="auto"/>
        <w:contextualSpacing/>
        <w:jc w:val="left"/>
        <w:rPr>
          <w:color w:val="000000" w:themeColor="text1"/>
          <w:sz w:val="22"/>
          <w:szCs w:val="22"/>
        </w:rPr>
      </w:pPr>
    </w:p>
    <w:p w14:paraId="242141C8" w14:textId="77777777" w:rsidR="00835A8E" w:rsidRPr="00270320" w:rsidRDefault="00835A8E" w:rsidP="000C5962">
      <w:pPr>
        <w:spacing w:after="0" w:line="240" w:lineRule="auto"/>
        <w:contextualSpacing/>
        <w:jc w:val="left"/>
        <w:rPr>
          <w:color w:val="000000" w:themeColor="text1"/>
          <w:sz w:val="22"/>
          <w:szCs w:val="22"/>
        </w:rPr>
      </w:pPr>
    </w:p>
    <w:p w14:paraId="2D849AF5" w14:textId="387E25E2" w:rsidR="000C5962" w:rsidRPr="00270320" w:rsidRDefault="000C5962" w:rsidP="000C5962">
      <w:pPr>
        <w:spacing w:after="0" w:line="240" w:lineRule="auto"/>
        <w:contextualSpacing/>
        <w:jc w:val="left"/>
        <w:rPr>
          <w:b/>
          <w:color w:val="000000" w:themeColor="text1"/>
          <w:sz w:val="22"/>
          <w:szCs w:val="22"/>
        </w:rPr>
      </w:pPr>
      <w:r w:rsidRPr="00270320">
        <w:rPr>
          <w:b/>
          <w:color w:val="000000" w:themeColor="text1"/>
          <w:sz w:val="22"/>
          <w:szCs w:val="22"/>
        </w:rPr>
        <w:t xml:space="preserve">Ora </w:t>
      </w:r>
      <w:r w:rsidR="00EC0EA5" w:rsidRPr="00270320">
        <w:rPr>
          <w:b/>
          <w:color w:val="000000" w:themeColor="text1"/>
          <w:sz w:val="22"/>
          <w:szCs w:val="22"/>
        </w:rPr>
        <w:t xml:space="preserve">8 dhe </w:t>
      </w:r>
      <w:r w:rsidR="00F7034F" w:rsidRPr="00270320">
        <w:rPr>
          <w:b/>
          <w:color w:val="000000" w:themeColor="text1"/>
          <w:sz w:val="22"/>
          <w:szCs w:val="22"/>
        </w:rPr>
        <w:t>9</w:t>
      </w:r>
      <w:r w:rsidR="00EC0EA5" w:rsidRPr="00270320">
        <w:rPr>
          <w:b/>
          <w:color w:val="000000" w:themeColor="text1"/>
          <w:sz w:val="22"/>
          <w:szCs w:val="22"/>
        </w:rPr>
        <w:t xml:space="preserve"> (2 orë mësimore)</w:t>
      </w:r>
    </w:p>
    <w:p w14:paraId="460D3AEE" w14:textId="77777777" w:rsidR="00130693" w:rsidRPr="00270320" w:rsidRDefault="00130693" w:rsidP="000C5962">
      <w:pPr>
        <w:spacing w:after="0" w:line="240" w:lineRule="auto"/>
        <w:contextualSpacing/>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612"/>
        <w:gridCol w:w="1338"/>
        <w:gridCol w:w="1269"/>
        <w:gridCol w:w="615"/>
        <w:gridCol w:w="2007"/>
      </w:tblGrid>
      <w:tr w:rsidR="00C75F7E" w:rsidRPr="00270320" w14:paraId="0E633071" w14:textId="77777777" w:rsidTr="00196915">
        <w:tc>
          <w:tcPr>
            <w:tcW w:w="2615" w:type="dxa"/>
          </w:tcPr>
          <w:p w14:paraId="53396B2A"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Fusha: Shkencë</w:t>
            </w:r>
          </w:p>
        </w:tc>
        <w:tc>
          <w:tcPr>
            <w:tcW w:w="2612" w:type="dxa"/>
          </w:tcPr>
          <w:p w14:paraId="5CD11302"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Lënda: Dituri Natyre</w:t>
            </w:r>
          </w:p>
        </w:tc>
        <w:tc>
          <w:tcPr>
            <w:tcW w:w="2607" w:type="dxa"/>
            <w:gridSpan w:val="2"/>
          </w:tcPr>
          <w:p w14:paraId="5BD30B04"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Klasa 5</w:t>
            </w:r>
          </w:p>
        </w:tc>
        <w:tc>
          <w:tcPr>
            <w:tcW w:w="2622" w:type="dxa"/>
            <w:gridSpan w:val="2"/>
          </w:tcPr>
          <w:p w14:paraId="4A5A89BF"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Data</w:t>
            </w:r>
          </w:p>
        </w:tc>
      </w:tr>
      <w:tr w:rsidR="00C75F7E" w:rsidRPr="00270320" w14:paraId="5E08A627" w14:textId="77777777" w:rsidTr="00196915">
        <w:tc>
          <w:tcPr>
            <w:tcW w:w="5227" w:type="dxa"/>
            <w:gridSpan w:val="2"/>
          </w:tcPr>
          <w:p w14:paraId="7B6F7B68" w14:textId="77777777" w:rsidR="000C5962"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 xml:space="preserve">Tema mësimore </w:t>
            </w:r>
            <w:r w:rsidR="00056302" w:rsidRPr="00270320">
              <w:rPr>
                <w:b/>
                <w:color w:val="000000" w:themeColor="text1"/>
                <w:sz w:val="22"/>
                <w:szCs w:val="22"/>
              </w:rPr>
              <w:t>6</w:t>
            </w:r>
            <w:r w:rsidRPr="00270320">
              <w:rPr>
                <w:b/>
                <w:color w:val="000000" w:themeColor="text1"/>
                <w:sz w:val="22"/>
                <w:szCs w:val="22"/>
              </w:rPr>
              <w:t>:</w:t>
            </w:r>
            <w:r w:rsidRPr="00270320">
              <w:rPr>
                <w:color w:val="000000" w:themeColor="text1"/>
                <w:sz w:val="22"/>
                <w:szCs w:val="22"/>
              </w:rPr>
              <w:t xml:space="preserve"> Ndryshimi i drejtimit të dritës</w:t>
            </w:r>
          </w:p>
          <w:p w14:paraId="335B1E88" w14:textId="5038BB3C" w:rsidR="00056302" w:rsidRPr="00270320" w:rsidRDefault="00196915" w:rsidP="00475577">
            <w:pPr>
              <w:spacing w:after="0" w:line="240" w:lineRule="auto"/>
              <w:contextualSpacing/>
              <w:jc w:val="left"/>
              <w:rPr>
                <w:color w:val="000000" w:themeColor="text1"/>
                <w:sz w:val="22"/>
                <w:szCs w:val="22"/>
              </w:rPr>
            </w:pPr>
            <w:r w:rsidRPr="00270320">
              <w:rPr>
                <w:color w:val="000000" w:themeColor="text1"/>
                <w:sz w:val="22"/>
                <w:szCs w:val="22"/>
              </w:rPr>
              <w:t xml:space="preserve">                                 Veprimtari</w:t>
            </w:r>
          </w:p>
        </w:tc>
        <w:tc>
          <w:tcPr>
            <w:tcW w:w="5229" w:type="dxa"/>
            <w:gridSpan w:val="4"/>
          </w:tcPr>
          <w:p w14:paraId="49AF1D6C" w14:textId="77777777" w:rsidR="000C5962"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 xml:space="preserve">Situata e të nxënit: </w:t>
            </w:r>
            <w:r w:rsidRPr="00270320">
              <w:rPr>
                <w:color w:val="000000" w:themeColor="text1"/>
                <w:sz w:val="22"/>
                <w:szCs w:val="22"/>
              </w:rPr>
              <w:t>Pasqyrat</w:t>
            </w:r>
          </w:p>
        </w:tc>
      </w:tr>
      <w:tr w:rsidR="002331C2" w:rsidRPr="00270320" w14:paraId="16B4EE53" w14:textId="77777777" w:rsidTr="002331C2">
        <w:tc>
          <w:tcPr>
            <w:tcW w:w="8449" w:type="dxa"/>
            <w:gridSpan w:val="5"/>
          </w:tcPr>
          <w:p w14:paraId="0CDB11EB"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Rezultatet e të nxënit sipas temës:</w:t>
            </w:r>
          </w:p>
          <w:p w14:paraId="3A259B60" w14:textId="77777777" w:rsidR="00130693" w:rsidRPr="00270320" w:rsidRDefault="00130693" w:rsidP="00130693">
            <w:pPr>
              <w:pStyle w:val="TableParagraph"/>
              <w:numPr>
                <w:ilvl w:val="0"/>
                <w:numId w:val="38"/>
              </w:numPr>
              <w:tabs>
                <w:tab w:val="left" w:pos="360"/>
              </w:tabs>
              <w:autoSpaceDE w:val="0"/>
              <w:autoSpaceDN w:val="0"/>
              <w:spacing w:before="0"/>
              <w:ind w:right="166"/>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 xml:space="preserve">Sheh pasqyrimin duke përdorur pasqyra dhe një dhomë të errët. </w:t>
            </w:r>
          </w:p>
          <w:p w14:paraId="0DAEA262" w14:textId="2297E830" w:rsidR="00130693" w:rsidRPr="00270320" w:rsidRDefault="00130693" w:rsidP="00130693">
            <w:pPr>
              <w:pStyle w:val="TableParagraph"/>
              <w:numPr>
                <w:ilvl w:val="0"/>
                <w:numId w:val="38"/>
              </w:numPr>
              <w:tabs>
                <w:tab w:val="left" w:pos="360"/>
              </w:tabs>
              <w:autoSpaceDE w:val="0"/>
              <w:autoSpaceDN w:val="0"/>
              <w:spacing w:before="0"/>
              <w:ind w:right="166"/>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 xml:space="preserve">Hulumton konceptin e pasqyrimit duke parë se çfarë ndodh me rrezet e dritës. </w:t>
            </w:r>
          </w:p>
          <w:p w14:paraId="678BCEB2" w14:textId="3954B77D" w:rsidR="00130693" w:rsidRPr="00270320" w:rsidRDefault="00130693" w:rsidP="00130693">
            <w:pPr>
              <w:pStyle w:val="TableParagraph"/>
              <w:numPr>
                <w:ilvl w:val="0"/>
                <w:numId w:val="38"/>
              </w:numPr>
              <w:tabs>
                <w:tab w:val="left" w:pos="360"/>
              </w:tabs>
              <w:autoSpaceDE w:val="0"/>
              <w:autoSpaceDN w:val="0"/>
              <w:spacing w:before="0"/>
              <w:ind w:right="166"/>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Vëzhgon se një tufë rrezesh mund ta ndryshojë drejtimin kur ajo pasqyrohet nga një sipërfaqe.</w:t>
            </w:r>
          </w:p>
          <w:p w14:paraId="17DE9A91" w14:textId="77777777" w:rsidR="00130693" w:rsidRPr="00270320" w:rsidRDefault="00130693" w:rsidP="00130693">
            <w:pPr>
              <w:pStyle w:val="TableParagraph"/>
              <w:numPr>
                <w:ilvl w:val="0"/>
                <w:numId w:val="38"/>
              </w:numPr>
              <w:tabs>
                <w:tab w:val="left" w:pos="360"/>
              </w:tabs>
              <w:autoSpaceDE w:val="0"/>
              <w:autoSpaceDN w:val="0"/>
              <w:spacing w:before="0"/>
              <w:ind w:right="166"/>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Kupton se si i shohim pasqyrimet në pasqyra.</w:t>
            </w:r>
          </w:p>
          <w:p w14:paraId="7FE9E8D7" w14:textId="552B29C0" w:rsidR="00130693" w:rsidRPr="00270320" w:rsidRDefault="00130693" w:rsidP="00130693">
            <w:pPr>
              <w:pStyle w:val="TableParagraph"/>
              <w:numPr>
                <w:ilvl w:val="0"/>
                <w:numId w:val="38"/>
              </w:numPr>
              <w:tabs>
                <w:tab w:val="left" w:pos="360"/>
              </w:tabs>
              <w:autoSpaceDE w:val="0"/>
              <w:autoSpaceDN w:val="0"/>
              <w:spacing w:before="0"/>
              <w:ind w:right="166"/>
              <w:contextualSpacing/>
              <w:rPr>
                <w:rFonts w:ascii="Times New Roman" w:hAnsi="Times New Roman" w:cs="Times New Roman"/>
                <w:color w:val="000000" w:themeColor="text1"/>
                <w:spacing w:val="-5"/>
                <w:lang w:val="sq-AL"/>
              </w:rPr>
            </w:pPr>
            <w:r w:rsidRPr="00270320">
              <w:rPr>
                <w:rFonts w:ascii="Times New Roman" w:hAnsi="Times New Roman" w:cs="Times New Roman"/>
                <w:color w:val="000000" w:themeColor="text1"/>
                <w:lang w:val="sq-AL"/>
              </w:rPr>
              <w:t>Tregon se një rreze që bie me një kënd mbi pasqyrë gjithmonë pasqyrohet nga ajo. Shpjegon lidhjen ndërmjet këndit të rënies dhe këndit të pasqyrimit.</w:t>
            </w:r>
          </w:p>
          <w:p w14:paraId="5B6A38D4" w14:textId="079BBC99" w:rsidR="00130693" w:rsidRPr="00270320" w:rsidRDefault="00130693" w:rsidP="00130693">
            <w:pPr>
              <w:pStyle w:val="TableParagraph"/>
              <w:numPr>
                <w:ilvl w:val="0"/>
                <w:numId w:val="38"/>
              </w:numPr>
              <w:tabs>
                <w:tab w:val="left" w:pos="360"/>
              </w:tabs>
              <w:autoSpaceDE w:val="0"/>
              <w:autoSpaceDN w:val="0"/>
              <w:spacing w:before="0"/>
              <w:ind w:right="166"/>
              <w:contextualSpacing/>
              <w:rPr>
                <w:rFonts w:ascii="Times New Roman" w:hAnsi="Times New Roman" w:cs="Times New Roman"/>
                <w:color w:val="000000" w:themeColor="text1"/>
                <w:spacing w:val="-5"/>
                <w:lang w:val="sq-AL"/>
              </w:rPr>
            </w:pPr>
            <w:r w:rsidRPr="00270320">
              <w:rPr>
                <w:rFonts w:ascii="Times New Roman" w:hAnsi="Times New Roman" w:cs="Times New Roman"/>
                <w:color w:val="000000" w:themeColor="text1"/>
                <w:lang w:val="sq-AL"/>
              </w:rPr>
              <w:t xml:space="preserve">Etiketon rrezen rënëse dhe atë të pasqyruar. </w:t>
            </w:r>
          </w:p>
        </w:tc>
        <w:tc>
          <w:tcPr>
            <w:tcW w:w="2007" w:type="dxa"/>
          </w:tcPr>
          <w:p w14:paraId="6C1F0A68" w14:textId="3B6DCE2F" w:rsidR="00130693"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Fjalë kyçe:</w:t>
            </w:r>
            <w:r w:rsidRPr="00270320">
              <w:rPr>
                <w:color w:val="000000" w:themeColor="text1"/>
                <w:sz w:val="22"/>
                <w:szCs w:val="22"/>
              </w:rPr>
              <w:t xml:space="preserve"> </w:t>
            </w:r>
          </w:p>
          <w:p w14:paraId="5CFD8753" w14:textId="4415BA90" w:rsidR="000C5962" w:rsidRPr="002331C2" w:rsidRDefault="000C5962" w:rsidP="002331C2">
            <w:pPr>
              <w:spacing w:after="0" w:line="240" w:lineRule="auto"/>
              <w:contextualSpacing/>
              <w:jc w:val="left"/>
              <w:rPr>
                <w:rFonts w:eastAsia="Arial"/>
                <w:color w:val="000000" w:themeColor="text1"/>
                <w:sz w:val="22"/>
                <w:szCs w:val="22"/>
              </w:rPr>
            </w:pPr>
            <w:r w:rsidRPr="00270320">
              <w:rPr>
                <w:color w:val="000000" w:themeColor="text1"/>
                <w:sz w:val="22"/>
                <w:szCs w:val="22"/>
              </w:rPr>
              <w:t>reze, pasqyroj</w:t>
            </w:r>
          </w:p>
          <w:p w14:paraId="403A6880" w14:textId="77777777" w:rsidR="002331C2" w:rsidRDefault="00130693" w:rsidP="00130693">
            <w:pPr>
              <w:spacing w:after="0" w:line="240" w:lineRule="auto"/>
              <w:contextualSpacing/>
              <w:rPr>
                <w:color w:val="000000" w:themeColor="text1"/>
                <w:sz w:val="22"/>
                <w:szCs w:val="22"/>
              </w:rPr>
            </w:pPr>
            <w:r w:rsidRPr="00270320">
              <w:rPr>
                <w:color w:val="000000" w:themeColor="text1"/>
                <w:sz w:val="22"/>
                <w:szCs w:val="22"/>
              </w:rPr>
              <w:t xml:space="preserve">përfundim, </w:t>
            </w:r>
          </w:p>
          <w:p w14:paraId="5B42CEC5" w14:textId="77777777" w:rsidR="002331C2" w:rsidRDefault="00130693" w:rsidP="00130693">
            <w:pPr>
              <w:spacing w:after="0" w:line="240" w:lineRule="auto"/>
              <w:contextualSpacing/>
              <w:rPr>
                <w:color w:val="000000" w:themeColor="text1"/>
                <w:sz w:val="22"/>
                <w:szCs w:val="22"/>
              </w:rPr>
            </w:pPr>
            <w:r w:rsidRPr="00270320">
              <w:rPr>
                <w:color w:val="000000" w:themeColor="text1"/>
                <w:sz w:val="22"/>
                <w:szCs w:val="22"/>
              </w:rPr>
              <w:t xml:space="preserve">provë, </w:t>
            </w:r>
          </w:p>
          <w:p w14:paraId="18C0355F" w14:textId="2D033123" w:rsidR="00130693" w:rsidRPr="00270320" w:rsidRDefault="00130693" w:rsidP="00130693">
            <w:pPr>
              <w:spacing w:after="0" w:line="240" w:lineRule="auto"/>
              <w:contextualSpacing/>
              <w:rPr>
                <w:color w:val="000000" w:themeColor="text1"/>
                <w:sz w:val="22"/>
                <w:szCs w:val="22"/>
                <w:lang w:eastAsia="sq-AL"/>
              </w:rPr>
            </w:pPr>
            <w:r w:rsidRPr="00270320">
              <w:rPr>
                <w:color w:val="000000" w:themeColor="text1"/>
                <w:sz w:val="22"/>
                <w:szCs w:val="22"/>
              </w:rPr>
              <w:t>interpretoj, mat</w:t>
            </w:r>
          </w:p>
          <w:p w14:paraId="176EF4E0" w14:textId="753A69E6" w:rsidR="00130693" w:rsidRPr="00270320" w:rsidRDefault="00130693" w:rsidP="00475577">
            <w:pPr>
              <w:spacing w:after="0" w:line="240" w:lineRule="auto"/>
              <w:ind w:left="1092" w:right="320"/>
              <w:contextualSpacing/>
              <w:jc w:val="left"/>
              <w:rPr>
                <w:color w:val="000000" w:themeColor="text1"/>
                <w:sz w:val="22"/>
                <w:szCs w:val="22"/>
                <w:lang w:eastAsia="sq-AL"/>
              </w:rPr>
            </w:pPr>
          </w:p>
        </w:tc>
      </w:tr>
      <w:tr w:rsidR="00C75F7E" w:rsidRPr="00270320" w14:paraId="3210F6A9" w14:textId="77777777" w:rsidTr="00196915">
        <w:tc>
          <w:tcPr>
            <w:tcW w:w="6565" w:type="dxa"/>
            <w:gridSpan w:val="3"/>
          </w:tcPr>
          <w:p w14:paraId="5248107D" w14:textId="77777777" w:rsidR="000C5962"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Burime dhe mjete:</w:t>
            </w:r>
            <w:r w:rsidRPr="00270320">
              <w:rPr>
                <w:color w:val="000000" w:themeColor="text1"/>
                <w:sz w:val="22"/>
                <w:szCs w:val="22"/>
              </w:rPr>
              <w:t xml:space="preserve"> </w:t>
            </w:r>
            <w:bookmarkStart w:id="0" w:name="_Hlk175146476"/>
            <w:r w:rsidR="00130693" w:rsidRPr="00270320">
              <w:rPr>
                <w:color w:val="000000" w:themeColor="text1"/>
                <w:sz w:val="22"/>
                <w:szCs w:val="22"/>
              </w:rPr>
              <w:t>dhomë e errët; letër grafike, nëse është e mundur; pasqyra të sheshta (plan); lapsa me ngjyrë; vizore; matës këndi ose raportor.</w:t>
            </w:r>
            <w:r w:rsidR="00702B5A" w:rsidRPr="00270320">
              <w:rPr>
                <w:color w:val="000000" w:themeColor="text1"/>
                <w:sz w:val="22"/>
                <w:szCs w:val="22"/>
              </w:rPr>
              <w:t xml:space="preserve"> Letër gjysmë e tejdukshme, kuti kartoni me kapak</w:t>
            </w:r>
            <w:bookmarkEnd w:id="0"/>
            <w:r w:rsidR="00702B5A" w:rsidRPr="00270320">
              <w:rPr>
                <w:color w:val="000000" w:themeColor="text1"/>
                <w:sz w:val="22"/>
                <w:szCs w:val="22"/>
              </w:rPr>
              <w:t>.</w:t>
            </w:r>
          </w:p>
          <w:p w14:paraId="36279B6D" w14:textId="29784BAC" w:rsidR="00687ABB" w:rsidRPr="00270320" w:rsidRDefault="00687ABB" w:rsidP="00475577">
            <w:pPr>
              <w:spacing w:after="0" w:line="240" w:lineRule="auto"/>
              <w:contextualSpacing/>
              <w:jc w:val="left"/>
              <w:rPr>
                <w:rFonts w:eastAsia="Arial"/>
                <w:color w:val="000000" w:themeColor="text1"/>
                <w:sz w:val="22"/>
                <w:szCs w:val="22"/>
              </w:rPr>
            </w:pPr>
            <w:bookmarkStart w:id="1" w:name="_Hlk175146951"/>
            <w:r w:rsidRPr="00270320">
              <w:rPr>
                <w:color w:val="000000" w:themeColor="text1"/>
                <w:sz w:val="22"/>
                <w:szCs w:val="22"/>
              </w:rPr>
              <w:t>Tri copa kartoni të trashë, hapëse vrimash ose laps i mprehur, shirit ngjitës ose plastelinë, ndriçues dore ose llambë e ndezur, ekran letre.</w:t>
            </w:r>
            <w:bookmarkEnd w:id="1"/>
          </w:p>
        </w:tc>
        <w:tc>
          <w:tcPr>
            <w:tcW w:w="3891" w:type="dxa"/>
            <w:gridSpan w:val="3"/>
          </w:tcPr>
          <w:p w14:paraId="2882840F" w14:textId="77777777" w:rsidR="000C5962"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Lidhja me fushat e tjera:</w:t>
            </w:r>
            <w:r w:rsidRPr="00270320">
              <w:rPr>
                <w:color w:val="000000" w:themeColor="text1"/>
                <w:sz w:val="22"/>
                <w:szCs w:val="22"/>
              </w:rPr>
              <w:t xml:space="preserve"> Gjuhët (Gjuhë Shqipe), Matematikë, Art </w:t>
            </w:r>
          </w:p>
        </w:tc>
      </w:tr>
      <w:tr w:rsidR="00C75F7E" w:rsidRPr="00270320" w14:paraId="6E8DEA3E" w14:textId="77777777" w:rsidTr="00196915">
        <w:tc>
          <w:tcPr>
            <w:tcW w:w="10456" w:type="dxa"/>
            <w:gridSpan w:val="6"/>
          </w:tcPr>
          <w:p w14:paraId="3BC5BC5A" w14:textId="77777777" w:rsidR="003430AC" w:rsidRPr="00270320" w:rsidRDefault="003430AC" w:rsidP="00E56454">
            <w:pPr>
              <w:spacing w:after="0" w:line="240" w:lineRule="auto"/>
              <w:contextualSpacing/>
              <w:jc w:val="center"/>
              <w:rPr>
                <w:b/>
                <w:color w:val="000000" w:themeColor="text1"/>
                <w:sz w:val="22"/>
                <w:szCs w:val="22"/>
              </w:rPr>
            </w:pPr>
          </w:p>
          <w:p w14:paraId="4FD3889C" w14:textId="58A136F2" w:rsidR="000C5962" w:rsidRPr="00270320" w:rsidRDefault="00E56454" w:rsidP="00E56454">
            <w:pPr>
              <w:spacing w:after="0" w:line="240" w:lineRule="auto"/>
              <w:contextualSpacing/>
              <w:jc w:val="center"/>
              <w:rPr>
                <w:b/>
                <w:color w:val="000000" w:themeColor="text1"/>
                <w:sz w:val="22"/>
                <w:szCs w:val="22"/>
              </w:rPr>
            </w:pPr>
            <w:r w:rsidRPr="00270320">
              <w:rPr>
                <w:b/>
                <w:color w:val="000000" w:themeColor="text1"/>
                <w:sz w:val="22"/>
                <w:szCs w:val="22"/>
              </w:rPr>
              <w:t>METODOLOGJIA DHE VEPRIMTARITË E NXËNËSVE</w:t>
            </w:r>
          </w:p>
          <w:p w14:paraId="2E838547" w14:textId="7318B5C8" w:rsidR="000C5962" w:rsidRPr="00270320" w:rsidRDefault="00EC0EA5" w:rsidP="00475577">
            <w:pPr>
              <w:spacing w:after="0" w:line="240" w:lineRule="auto"/>
              <w:contextualSpacing/>
              <w:jc w:val="left"/>
              <w:rPr>
                <w:b/>
                <w:bCs/>
                <w:color w:val="000000" w:themeColor="text1"/>
                <w:sz w:val="22"/>
                <w:szCs w:val="22"/>
              </w:rPr>
            </w:pPr>
            <w:r w:rsidRPr="00270320">
              <w:rPr>
                <w:b/>
                <w:bCs/>
                <w:color w:val="000000" w:themeColor="text1"/>
                <w:sz w:val="22"/>
                <w:szCs w:val="22"/>
              </w:rPr>
              <w:t>Ora 8</w:t>
            </w:r>
          </w:p>
          <w:p w14:paraId="069CAECB" w14:textId="77777777" w:rsidR="000C5962" w:rsidRPr="00270320" w:rsidRDefault="000C5962" w:rsidP="00475577">
            <w:pPr>
              <w:spacing w:after="0" w:line="240" w:lineRule="auto"/>
              <w:contextualSpacing/>
              <w:jc w:val="left"/>
              <w:rPr>
                <w:color w:val="000000" w:themeColor="text1"/>
                <w:sz w:val="22"/>
                <w:szCs w:val="22"/>
              </w:rPr>
            </w:pPr>
            <w:r w:rsidRPr="00270320">
              <w:rPr>
                <w:color w:val="000000" w:themeColor="text1"/>
                <w:sz w:val="22"/>
                <w:szCs w:val="22"/>
              </w:rPr>
              <w:t>Shpjegohet se pasqyrat e sheshta e pasqyrojnë pamjen me të njëjtën madhësi. Drita që pasqyrohet tek ne udhëton drejt pasqyrës dhe prej andej pasqyrohet në sytë tanë.</w:t>
            </w:r>
          </w:p>
          <w:p w14:paraId="43EA457D" w14:textId="77777777" w:rsidR="000C5962"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Diskutim:</w:t>
            </w:r>
            <w:r w:rsidRPr="00270320">
              <w:rPr>
                <w:color w:val="000000" w:themeColor="text1"/>
                <w:sz w:val="22"/>
                <w:szCs w:val="22"/>
              </w:rPr>
              <w:t xml:space="preserve"> Çfarë ndodh nëse sheh në pasqyrë anash saj? A e sheh veten? Çfarë shikon? Ku duhet të qëndrosh për ta parë veten?</w:t>
            </w:r>
          </w:p>
          <w:p w14:paraId="3C812B99" w14:textId="77777777" w:rsidR="00130693" w:rsidRPr="00270320" w:rsidRDefault="000C5962" w:rsidP="00475577">
            <w:pPr>
              <w:spacing w:after="0" w:line="240" w:lineRule="auto"/>
              <w:contextualSpacing/>
              <w:rPr>
                <w:color w:val="000000" w:themeColor="text1"/>
                <w:sz w:val="22"/>
                <w:szCs w:val="22"/>
              </w:rPr>
            </w:pPr>
            <w:r w:rsidRPr="00270320">
              <w:rPr>
                <w:b/>
                <w:i/>
                <w:color w:val="000000" w:themeColor="text1"/>
                <w:sz w:val="22"/>
                <w:szCs w:val="22"/>
              </w:rPr>
              <w:t>Hetim:</w:t>
            </w:r>
            <w:r w:rsidRPr="00270320">
              <w:rPr>
                <w:color w:val="000000" w:themeColor="text1"/>
                <w:sz w:val="22"/>
                <w:szCs w:val="22"/>
              </w:rPr>
              <w:t xml:space="preserve"> </w:t>
            </w:r>
            <w:r w:rsidR="00130693" w:rsidRPr="00270320">
              <w:rPr>
                <w:color w:val="000000" w:themeColor="text1"/>
                <w:sz w:val="22"/>
                <w:szCs w:val="22"/>
              </w:rPr>
              <w:t>Pasqyrat</w:t>
            </w:r>
          </w:p>
          <w:p w14:paraId="0D78988A" w14:textId="242642F4" w:rsidR="000C5962" w:rsidRPr="00270320" w:rsidRDefault="000C5962" w:rsidP="00475577">
            <w:pPr>
              <w:spacing w:after="0" w:line="240" w:lineRule="auto"/>
              <w:contextualSpacing/>
              <w:rPr>
                <w:color w:val="000000" w:themeColor="text1"/>
                <w:sz w:val="22"/>
                <w:szCs w:val="22"/>
              </w:rPr>
            </w:pPr>
            <w:r w:rsidRPr="00270320">
              <w:rPr>
                <w:color w:val="000000" w:themeColor="text1"/>
                <w:sz w:val="22"/>
                <w:szCs w:val="22"/>
              </w:rPr>
              <w:t>Qëllimi i hetimit është përdorimi i dhomës së errët për të vizatuar rrezen e dritës. Nxënësit do të vendosin pasqyrën buzë një letre duke shënuar vendndodhjen e letrës. Duke përdorur dhomën e errët ndriçojnë një rreze në pasqyrë dhe e shënojnë rrugën e rezes nga dhoma e errët në pasqyrë dhe nga pasqyra në skajin e letrës. Udhëzohen nxënësit që për lehtësi të vendosin katër shenja për rrugën e rrezes së dritës për në pasqyrë dhe nga pasqyra në skajin e letrës. Më pas i bashkojnë dhe shërojnë me shigjeta drejtimet e rrezes së dritës si në figurën e fq</w:t>
            </w:r>
            <w:r w:rsidR="00270320">
              <w:rPr>
                <w:color w:val="000000" w:themeColor="text1"/>
                <w:sz w:val="22"/>
                <w:szCs w:val="22"/>
              </w:rPr>
              <w:t>.</w:t>
            </w:r>
            <w:r w:rsidRPr="00270320">
              <w:rPr>
                <w:color w:val="000000" w:themeColor="text1"/>
                <w:sz w:val="22"/>
                <w:szCs w:val="22"/>
              </w:rPr>
              <w:t xml:space="preserve"> 101 të librit. </w:t>
            </w:r>
          </w:p>
          <w:p w14:paraId="6680AE96" w14:textId="77777777" w:rsidR="000C5962" w:rsidRPr="00270320" w:rsidRDefault="000C5962" w:rsidP="00475577">
            <w:pPr>
              <w:spacing w:after="0" w:line="240" w:lineRule="auto"/>
              <w:contextualSpacing/>
              <w:jc w:val="left"/>
              <w:rPr>
                <w:color w:val="000000" w:themeColor="text1"/>
                <w:sz w:val="22"/>
                <w:szCs w:val="22"/>
              </w:rPr>
            </w:pPr>
            <w:r w:rsidRPr="00270320">
              <w:rPr>
                <w:color w:val="000000" w:themeColor="text1"/>
                <w:sz w:val="22"/>
                <w:szCs w:val="22"/>
              </w:rPr>
              <w:t>Njihen nxënësit me përcaktimet e rrezes rënëse të dritës dhe të rrezes së pasqyruar, të këndit të rënies dhe këndit të pasqyrimit. Nxënësit bëjnë matjet e këndeve të rrezeve, mbështetur në vijën normale (pingule me pasqyrën).</w:t>
            </w:r>
          </w:p>
          <w:p w14:paraId="069D25BF" w14:textId="77777777" w:rsidR="000C5962" w:rsidRPr="00270320" w:rsidRDefault="000C5962" w:rsidP="00475577">
            <w:pPr>
              <w:spacing w:after="0" w:line="240" w:lineRule="auto"/>
              <w:contextualSpacing/>
              <w:jc w:val="left"/>
              <w:rPr>
                <w:color w:val="000000" w:themeColor="text1"/>
                <w:sz w:val="22"/>
                <w:szCs w:val="22"/>
              </w:rPr>
            </w:pPr>
            <w:r w:rsidRPr="00270320">
              <w:rPr>
                <w:b/>
                <w:i/>
                <w:color w:val="000000" w:themeColor="text1"/>
                <w:sz w:val="22"/>
                <w:szCs w:val="22"/>
              </w:rPr>
              <w:t>Përfundime:</w:t>
            </w:r>
            <w:r w:rsidRPr="00270320">
              <w:rPr>
                <w:color w:val="000000" w:themeColor="text1"/>
                <w:sz w:val="22"/>
                <w:szCs w:val="22"/>
              </w:rPr>
              <w:t xml:space="preserve"> Çfarë tregojnë rezultatet e matjeve? Gjetjet duhet të tregojnë se këndi i rënies së rezes është i barabartë me këndin e pasqyrimit. Kështu mund të shpjegohet se pse nuk mund ta shohim veten duke qëndruar anash pasqyrës.</w:t>
            </w:r>
          </w:p>
          <w:p w14:paraId="0BE4C38A" w14:textId="6AE34562" w:rsidR="000C5962" w:rsidRPr="00270320" w:rsidRDefault="000C5962" w:rsidP="00475577">
            <w:pPr>
              <w:spacing w:after="0" w:line="240" w:lineRule="auto"/>
              <w:contextualSpacing/>
              <w:jc w:val="left"/>
              <w:rPr>
                <w:rFonts w:eastAsia="Arial"/>
                <w:color w:val="000000" w:themeColor="text1"/>
                <w:sz w:val="22"/>
                <w:szCs w:val="22"/>
              </w:rPr>
            </w:pPr>
            <w:r w:rsidRPr="00270320">
              <w:rPr>
                <w:color w:val="000000" w:themeColor="text1"/>
                <w:sz w:val="22"/>
                <w:szCs w:val="22"/>
              </w:rPr>
              <w:t>Plotësohen individualisht ushtrimet e rubrikës së fundit të fq</w:t>
            </w:r>
            <w:r w:rsidR="00270320">
              <w:rPr>
                <w:color w:val="000000" w:themeColor="text1"/>
                <w:sz w:val="22"/>
                <w:szCs w:val="22"/>
              </w:rPr>
              <w:t>.</w:t>
            </w:r>
            <w:r w:rsidRPr="00270320">
              <w:rPr>
                <w:color w:val="000000" w:themeColor="text1"/>
                <w:sz w:val="22"/>
                <w:szCs w:val="22"/>
              </w:rPr>
              <w:t xml:space="preserve"> 101 të librit. Pas plotësimit diskutohen përfundimet me të gjithë klasën.</w:t>
            </w:r>
            <w:r w:rsidRPr="00270320">
              <w:rPr>
                <w:rFonts w:eastAsia="Arial"/>
                <w:color w:val="000000" w:themeColor="text1"/>
                <w:sz w:val="22"/>
                <w:szCs w:val="22"/>
              </w:rPr>
              <w:t xml:space="preserve"> </w:t>
            </w:r>
          </w:p>
          <w:p w14:paraId="775C8634" w14:textId="77777777" w:rsidR="00EC0EA5" w:rsidRPr="00270320" w:rsidRDefault="00EC0EA5" w:rsidP="00475577">
            <w:pPr>
              <w:spacing w:after="0" w:line="240" w:lineRule="auto"/>
              <w:contextualSpacing/>
              <w:jc w:val="left"/>
              <w:rPr>
                <w:rFonts w:eastAsia="Arial"/>
                <w:color w:val="000000" w:themeColor="text1"/>
                <w:sz w:val="22"/>
                <w:szCs w:val="22"/>
              </w:rPr>
            </w:pPr>
          </w:p>
          <w:p w14:paraId="0878BDB7" w14:textId="71551D98" w:rsidR="00EC0EA5" w:rsidRPr="00270320" w:rsidRDefault="00EC0EA5" w:rsidP="00475577">
            <w:pPr>
              <w:spacing w:after="0" w:line="240" w:lineRule="auto"/>
              <w:contextualSpacing/>
              <w:jc w:val="left"/>
              <w:rPr>
                <w:rFonts w:eastAsia="Arial"/>
                <w:b/>
                <w:bCs/>
                <w:color w:val="000000" w:themeColor="text1"/>
                <w:sz w:val="22"/>
                <w:szCs w:val="22"/>
              </w:rPr>
            </w:pPr>
            <w:r w:rsidRPr="00270320">
              <w:rPr>
                <w:rFonts w:eastAsia="Arial"/>
                <w:b/>
                <w:bCs/>
                <w:color w:val="000000" w:themeColor="text1"/>
                <w:sz w:val="22"/>
                <w:szCs w:val="22"/>
              </w:rPr>
              <w:t>Ora 9</w:t>
            </w:r>
          </w:p>
          <w:p w14:paraId="543A9C55" w14:textId="77777777" w:rsidR="00EC0EA5" w:rsidRPr="00270320" w:rsidRDefault="00EC0EA5" w:rsidP="00EC0EA5">
            <w:pPr>
              <w:pStyle w:val="BodyText2"/>
              <w:autoSpaceDE/>
              <w:autoSpaceDN/>
              <w:adjustRightInd/>
              <w:contextualSpacing/>
              <w:jc w:val="both"/>
              <w:rPr>
                <w:b/>
                <w:bCs/>
                <w:i/>
                <w:iCs/>
                <w:color w:val="000000" w:themeColor="text1"/>
                <w:sz w:val="22"/>
                <w:szCs w:val="22"/>
                <w:lang w:val="sq-AL" w:eastAsia="sq-AL"/>
              </w:rPr>
            </w:pPr>
            <w:r w:rsidRPr="00270320">
              <w:rPr>
                <w:b/>
                <w:bCs/>
                <w:i/>
                <w:iCs/>
                <w:color w:val="000000" w:themeColor="text1"/>
                <w:sz w:val="22"/>
                <w:szCs w:val="22"/>
                <w:lang w:val="sq-AL" w:eastAsia="sq-AL"/>
              </w:rPr>
              <w:t>Veprimtari</w:t>
            </w:r>
          </w:p>
          <w:p w14:paraId="678C4856" w14:textId="7BCA28E7" w:rsidR="00EC0EA5" w:rsidRPr="00270320" w:rsidRDefault="00EC0EA5" w:rsidP="00EC0EA5">
            <w:pPr>
              <w:spacing w:after="0" w:line="240" w:lineRule="auto"/>
              <w:contextualSpacing/>
              <w:jc w:val="left"/>
              <w:rPr>
                <w:color w:val="000000" w:themeColor="text1"/>
                <w:sz w:val="22"/>
                <w:szCs w:val="22"/>
                <w:lang w:eastAsia="sq-AL"/>
              </w:rPr>
            </w:pPr>
            <w:r w:rsidRPr="00270320">
              <w:rPr>
                <w:color w:val="000000" w:themeColor="text1"/>
                <w:sz w:val="22"/>
                <w:szCs w:val="22"/>
                <w:lang w:eastAsia="sq-AL"/>
              </w:rPr>
              <w:t>Organizoni veprimtarinë në klasë “</w:t>
            </w:r>
            <w:r w:rsidR="00702B5A" w:rsidRPr="00270320">
              <w:rPr>
                <w:color w:val="000000" w:themeColor="text1"/>
                <w:sz w:val="22"/>
                <w:szCs w:val="22"/>
                <w:lang w:eastAsia="sq-AL"/>
              </w:rPr>
              <w:t>B</w:t>
            </w:r>
            <w:r w:rsidR="00702B5A" w:rsidRPr="00270320">
              <w:rPr>
                <w:color w:val="000000" w:themeColor="text1"/>
                <w:sz w:val="22"/>
                <w:szCs w:val="22"/>
              </w:rPr>
              <w:t xml:space="preserve">ëj një </w:t>
            </w:r>
            <w:r w:rsidR="00270320" w:rsidRPr="00270320">
              <w:rPr>
                <w:color w:val="000000" w:themeColor="text1"/>
                <w:sz w:val="22"/>
                <w:szCs w:val="22"/>
              </w:rPr>
              <w:t>kamerë</w:t>
            </w:r>
            <w:r w:rsidR="00702B5A" w:rsidRPr="00270320">
              <w:rPr>
                <w:color w:val="000000" w:themeColor="text1"/>
                <w:sz w:val="22"/>
                <w:szCs w:val="22"/>
              </w:rPr>
              <w:t xml:space="preserve"> me vrimë”</w:t>
            </w:r>
            <w:r w:rsidRPr="00270320">
              <w:rPr>
                <w:color w:val="000000" w:themeColor="text1"/>
                <w:sz w:val="22"/>
                <w:szCs w:val="22"/>
                <w:lang w:eastAsia="sq-AL"/>
              </w:rPr>
              <w:t>, fletorja e punës fq 60.</w:t>
            </w:r>
          </w:p>
          <w:p w14:paraId="518F8E18" w14:textId="6B548DEF" w:rsidR="00F7034F" w:rsidRPr="00270320" w:rsidRDefault="00F7034F" w:rsidP="00EC0EA5">
            <w:pPr>
              <w:spacing w:after="0" w:line="240" w:lineRule="auto"/>
              <w:contextualSpacing/>
              <w:jc w:val="left"/>
              <w:rPr>
                <w:color w:val="000000" w:themeColor="text1"/>
                <w:sz w:val="22"/>
                <w:szCs w:val="22"/>
                <w:lang w:eastAsia="sq-AL"/>
              </w:rPr>
            </w:pPr>
            <w:r w:rsidRPr="00270320">
              <w:rPr>
                <w:color w:val="000000" w:themeColor="text1"/>
                <w:sz w:val="22"/>
                <w:szCs w:val="22"/>
                <w:lang w:eastAsia="sq-AL"/>
              </w:rPr>
              <w:t>Parap</w:t>
            </w:r>
            <w:r w:rsidRPr="00270320">
              <w:rPr>
                <w:color w:val="000000" w:themeColor="text1"/>
                <w:sz w:val="22"/>
                <w:szCs w:val="22"/>
              </w:rPr>
              <w:t>ërgatitja për këtë orë mësimore bën të mundur një shkallë të lartë të punës së pavarur nga ana e nxënësve,</w:t>
            </w:r>
          </w:p>
          <w:p w14:paraId="7B41D6A9" w14:textId="77777777" w:rsidR="00702B5A" w:rsidRPr="00270320" w:rsidRDefault="00702B5A" w:rsidP="00EC0EA5">
            <w:pPr>
              <w:spacing w:after="0" w:line="240" w:lineRule="auto"/>
              <w:contextualSpacing/>
              <w:jc w:val="left"/>
              <w:rPr>
                <w:color w:val="000000" w:themeColor="text1"/>
                <w:sz w:val="22"/>
                <w:szCs w:val="22"/>
              </w:rPr>
            </w:pPr>
            <w:r w:rsidRPr="00270320">
              <w:rPr>
                <w:rFonts w:eastAsia="Arial"/>
                <w:color w:val="000000" w:themeColor="text1"/>
                <w:sz w:val="22"/>
                <w:szCs w:val="22"/>
              </w:rPr>
              <w:t>N</w:t>
            </w:r>
            <w:r w:rsidRPr="00270320">
              <w:rPr>
                <w:color w:val="000000" w:themeColor="text1"/>
                <w:sz w:val="22"/>
                <w:szCs w:val="22"/>
              </w:rPr>
              <w:t>ë këtë veprimtari vlerësohet:</w:t>
            </w:r>
          </w:p>
          <w:p w14:paraId="4165D7EA" w14:textId="77777777" w:rsidR="00702B5A" w:rsidRPr="00270320" w:rsidRDefault="00702B5A" w:rsidP="00EC0EA5">
            <w:pPr>
              <w:spacing w:after="0" w:line="240" w:lineRule="auto"/>
              <w:contextualSpacing/>
              <w:jc w:val="left"/>
              <w:rPr>
                <w:color w:val="000000" w:themeColor="text1"/>
                <w:sz w:val="22"/>
                <w:szCs w:val="22"/>
              </w:rPr>
            </w:pPr>
            <w:r w:rsidRPr="00270320">
              <w:rPr>
                <w:color w:val="000000" w:themeColor="text1"/>
                <w:sz w:val="22"/>
                <w:szCs w:val="22"/>
              </w:rPr>
              <w:t>a.  puna për të bërë kamerën (dhomën) e errët;</w:t>
            </w:r>
          </w:p>
          <w:p w14:paraId="72069A9B" w14:textId="325CBB8A" w:rsidR="00EC0EA5" w:rsidRPr="00270320" w:rsidRDefault="00702B5A" w:rsidP="00EC0EA5">
            <w:pPr>
              <w:spacing w:after="0" w:line="240" w:lineRule="auto"/>
              <w:contextualSpacing/>
              <w:jc w:val="left"/>
              <w:rPr>
                <w:rFonts w:eastAsia="Arial"/>
                <w:color w:val="000000" w:themeColor="text1"/>
                <w:sz w:val="22"/>
                <w:szCs w:val="22"/>
              </w:rPr>
            </w:pPr>
            <w:r w:rsidRPr="00270320">
              <w:rPr>
                <w:color w:val="000000" w:themeColor="text1"/>
                <w:sz w:val="22"/>
                <w:szCs w:val="22"/>
              </w:rPr>
              <w:t xml:space="preserve">b. vëzhgimet që paraqesin nxënësit lidhur me objektet që shohin. </w:t>
            </w:r>
          </w:p>
          <w:p w14:paraId="64C2BC79" w14:textId="77777777" w:rsidR="00702B5A" w:rsidRPr="00270320" w:rsidRDefault="00702B5A" w:rsidP="00702B5A">
            <w:pPr>
              <w:pStyle w:val="BodyText2"/>
              <w:autoSpaceDE/>
              <w:autoSpaceDN/>
              <w:adjustRightInd/>
              <w:contextualSpacing/>
              <w:jc w:val="both"/>
              <w:rPr>
                <w:color w:val="000000" w:themeColor="text1"/>
                <w:sz w:val="22"/>
                <w:szCs w:val="22"/>
                <w:lang w:val="sq-AL" w:eastAsia="sq-AL"/>
              </w:rPr>
            </w:pPr>
            <w:r w:rsidRPr="00270320">
              <w:rPr>
                <w:color w:val="000000" w:themeColor="text1"/>
                <w:sz w:val="22"/>
                <w:szCs w:val="22"/>
                <w:lang w:val="sq-AL" w:eastAsia="sq-AL"/>
              </w:rPr>
              <w:t>Prit mbushjen e flet</w:t>
            </w:r>
            <w:r w:rsidRPr="00270320">
              <w:rPr>
                <w:color w:val="000000" w:themeColor="text1"/>
                <w:sz w:val="22"/>
                <w:szCs w:val="22"/>
                <w:lang w:val="sq-AL"/>
              </w:rPr>
              <w:t>ës me rezultatet e nxënësve</w:t>
            </w:r>
            <w:r w:rsidRPr="00270320">
              <w:rPr>
                <w:color w:val="000000" w:themeColor="text1"/>
                <w:sz w:val="22"/>
                <w:szCs w:val="22"/>
                <w:lang w:val="sq-AL" w:eastAsia="sq-AL"/>
              </w:rPr>
              <w:t>. Organizo vlerësimin e rezultateve në grupe.</w:t>
            </w:r>
          </w:p>
          <w:p w14:paraId="70EBFC2B" w14:textId="3E2C97E6" w:rsidR="00702B5A" w:rsidRPr="00270320" w:rsidRDefault="00702B5A" w:rsidP="00702B5A">
            <w:pPr>
              <w:pStyle w:val="BodyText2"/>
              <w:autoSpaceDE/>
              <w:autoSpaceDN/>
              <w:adjustRightInd/>
              <w:contextualSpacing/>
              <w:jc w:val="both"/>
              <w:rPr>
                <w:color w:val="000000" w:themeColor="text1"/>
                <w:sz w:val="22"/>
                <w:szCs w:val="22"/>
                <w:lang w:val="sq-AL" w:eastAsia="sq-AL"/>
              </w:rPr>
            </w:pPr>
            <w:r w:rsidRPr="00270320">
              <w:rPr>
                <w:b/>
                <w:bCs/>
                <w:i/>
                <w:iCs/>
                <w:color w:val="000000" w:themeColor="text1"/>
                <w:sz w:val="22"/>
                <w:szCs w:val="22"/>
                <w:lang w:val="sq-AL" w:eastAsia="sq-AL"/>
              </w:rPr>
              <w:t xml:space="preserve">Në </w:t>
            </w:r>
            <w:r w:rsidR="00270320" w:rsidRPr="00270320">
              <w:rPr>
                <w:b/>
                <w:bCs/>
                <w:i/>
                <w:iCs/>
                <w:color w:val="000000" w:themeColor="text1"/>
                <w:sz w:val="22"/>
                <w:szCs w:val="22"/>
                <w:lang w:val="sq-AL" w:eastAsia="sq-AL"/>
              </w:rPr>
              <w:t>vëmendje</w:t>
            </w:r>
            <w:r w:rsidRPr="00270320">
              <w:rPr>
                <w:b/>
                <w:bCs/>
                <w:i/>
                <w:iCs/>
                <w:color w:val="000000" w:themeColor="text1"/>
                <w:sz w:val="22"/>
                <w:szCs w:val="22"/>
                <w:lang w:val="sq-AL" w:eastAsia="sq-AL"/>
              </w:rPr>
              <w:t>:</w:t>
            </w:r>
            <w:r w:rsidRPr="00270320">
              <w:rPr>
                <w:color w:val="000000" w:themeColor="text1"/>
                <w:sz w:val="22"/>
                <w:szCs w:val="22"/>
                <w:lang w:val="sq-AL" w:eastAsia="sq-AL"/>
              </w:rPr>
              <w:t xml:space="preserve"> Mos e vendos kamer</w:t>
            </w:r>
            <w:r w:rsidRPr="00270320">
              <w:rPr>
                <w:color w:val="000000" w:themeColor="text1"/>
                <w:sz w:val="22"/>
                <w:szCs w:val="22"/>
                <w:lang w:val="sq-AL"/>
              </w:rPr>
              <w:t>ën në diell.</w:t>
            </w:r>
            <w:r w:rsidRPr="00270320">
              <w:rPr>
                <w:color w:val="000000" w:themeColor="text1"/>
                <w:sz w:val="22"/>
                <w:szCs w:val="22"/>
                <w:lang w:val="sq-AL" w:eastAsia="sq-AL"/>
              </w:rPr>
              <w:t xml:space="preserve"> Drita e Diellit mund t’ia dëmtojë sytë atij/asaj.</w:t>
            </w:r>
          </w:p>
          <w:p w14:paraId="1D461792" w14:textId="5416D7B5" w:rsidR="00F7034F" w:rsidRPr="00270320" w:rsidRDefault="00F7034F" w:rsidP="00702B5A">
            <w:pPr>
              <w:pStyle w:val="BodyText2"/>
              <w:autoSpaceDE/>
              <w:autoSpaceDN/>
              <w:adjustRightInd/>
              <w:contextualSpacing/>
              <w:jc w:val="both"/>
              <w:rPr>
                <w:lang w:val="sq-AL"/>
              </w:rPr>
            </w:pPr>
            <w:r w:rsidRPr="00270320">
              <w:rPr>
                <w:color w:val="000000" w:themeColor="text1"/>
                <w:sz w:val="22"/>
                <w:szCs w:val="22"/>
                <w:lang w:val="sq-AL" w:eastAsia="sq-AL"/>
              </w:rPr>
              <w:t>Paraqit detyr</w:t>
            </w:r>
            <w:r w:rsidRPr="00270320">
              <w:rPr>
                <w:color w:val="000000" w:themeColor="text1"/>
                <w:sz w:val="22"/>
                <w:szCs w:val="22"/>
                <w:lang w:val="sq-AL"/>
              </w:rPr>
              <w:t xml:space="preserve">ën e shtëpisë “A udhëton drita në vijë të drejtë”, fletore pune, fq. 61. Nxënësit do të bëjnë një hetim. Rubrika që do të plotësohen (Si janë vendosur vrimat? A janë në një vijë? Dhe Vizato pajisjen tënde …….) është e nevojshme të kuptohen sa më </w:t>
            </w:r>
            <w:r w:rsidR="00270320" w:rsidRPr="00270320">
              <w:rPr>
                <w:color w:val="000000" w:themeColor="text1"/>
                <w:sz w:val="22"/>
                <w:szCs w:val="22"/>
                <w:lang w:val="sq-AL"/>
              </w:rPr>
              <w:t>mirë</w:t>
            </w:r>
            <w:r w:rsidRPr="00270320">
              <w:rPr>
                <w:color w:val="000000" w:themeColor="text1"/>
                <w:sz w:val="22"/>
                <w:szCs w:val="22"/>
                <w:lang w:val="sq-AL"/>
              </w:rPr>
              <w:t xml:space="preserve"> nga nxënësit, në mënyrë që ta kenë të qartë qëllimin e kësaj detyre.</w:t>
            </w:r>
          </w:p>
          <w:p w14:paraId="55BDD47F" w14:textId="2BD7ABC1" w:rsidR="003430AC" w:rsidRPr="00270320" w:rsidRDefault="003430AC" w:rsidP="00702B5A">
            <w:pPr>
              <w:spacing w:after="0" w:line="240" w:lineRule="auto"/>
              <w:contextualSpacing/>
              <w:jc w:val="left"/>
              <w:rPr>
                <w:color w:val="000000" w:themeColor="text1"/>
                <w:sz w:val="22"/>
                <w:szCs w:val="22"/>
              </w:rPr>
            </w:pPr>
          </w:p>
        </w:tc>
      </w:tr>
      <w:tr w:rsidR="00C75F7E" w:rsidRPr="00270320" w14:paraId="6B3B4401" w14:textId="77777777" w:rsidTr="00196915">
        <w:tc>
          <w:tcPr>
            <w:tcW w:w="10456" w:type="dxa"/>
            <w:gridSpan w:val="6"/>
          </w:tcPr>
          <w:p w14:paraId="5560521F" w14:textId="77777777" w:rsidR="000C5962"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Vlerësimi:</w:t>
            </w:r>
            <w:r w:rsidRPr="00270320">
              <w:rPr>
                <w:color w:val="000000" w:themeColor="text1"/>
                <w:sz w:val="22"/>
                <w:szCs w:val="22"/>
              </w:rPr>
              <w:t xml:space="preserve"> Vlerësimi kryhet nëpërmjet vëzhgimit të përfshirjes së nxënësve në hetime dhe për interpretimin e shpërndarjes së rezeve të dritës. Nxënësit vlerësohen edhe mbi punën e bërë në plotësimin e detyrave individuale. </w:t>
            </w:r>
          </w:p>
        </w:tc>
      </w:tr>
      <w:tr w:rsidR="00C75F7E" w:rsidRPr="00270320" w14:paraId="0E0B03E0" w14:textId="77777777" w:rsidTr="00196915">
        <w:tc>
          <w:tcPr>
            <w:tcW w:w="10456" w:type="dxa"/>
            <w:gridSpan w:val="6"/>
          </w:tcPr>
          <w:p w14:paraId="5BACC4E9" w14:textId="4AFDFFD4" w:rsidR="000C5962" w:rsidRPr="00270320" w:rsidRDefault="000C5962" w:rsidP="00475577">
            <w:pPr>
              <w:autoSpaceDE w:val="0"/>
              <w:autoSpaceDN w:val="0"/>
              <w:adjustRightInd w:val="0"/>
              <w:spacing w:after="0" w:line="240" w:lineRule="auto"/>
              <w:contextualSpacing/>
              <w:jc w:val="left"/>
              <w:rPr>
                <w:color w:val="000000" w:themeColor="text1"/>
                <w:sz w:val="22"/>
                <w:szCs w:val="22"/>
                <w:lang w:eastAsia="sq-AL"/>
              </w:rPr>
            </w:pPr>
            <w:r w:rsidRPr="00270320">
              <w:rPr>
                <w:b/>
                <w:color w:val="000000" w:themeColor="text1"/>
                <w:sz w:val="22"/>
                <w:szCs w:val="22"/>
              </w:rPr>
              <w:t>Detyra:</w:t>
            </w:r>
            <w:r w:rsidRPr="00270320">
              <w:rPr>
                <w:noProof/>
                <w:color w:val="000000" w:themeColor="text1"/>
                <w:sz w:val="22"/>
                <w:szCs w:val="22"/>
              </w:rPr>
              <w:t xml:space="preserve"> </w:t>
            </w:r>
            <w:r w:rsidRPr="00270320">
              <w:rPr>
                <w:color w:val="000000" w:themeColor="text1"/>
                <w:sz w:val="22"/>
                <w:szCs w:val="22"/>
                <w:lang w:eastAsia="sq-AL"/>
              </w:rPr>
              <w:t>Punimi i fq. 61 të fletores së punës.</w:t>
            </w:r>
          </w:p>
        </w:tc>
      </w:tr>
    </w:tbl>
    <w:p w14:paraId="20F3F938" w14:textId="77777777" w:rsidR="003430AC" w:rsidRPr="00270320" w:rsidRDefault="003430AC" w:rsidP="000C5962">
      <w:pPr>
        <w:spacing w:after="0" w:line="240" w:lineRule="auto"/>
        <w:contextualSpacing/>
        <w:jc w:val="left"/>
        <w:rPr>
          <w:color w:val="000000" w:themeColor="text1"/>
          <w:sz w:val="22"/>
          <w:szCs w:val="22"/>
        </w:rPr>
      </w:pPr>
    </w:p>
    <w:p w14:paraId="6B16298A" w14:textId="77777777" w:rsidR="00196915" w:rsidRPr="00270320" w:rsidRDefault="00196915" w:rsidP="000C5962">
      <w:pPr>
        <w:spacing w:after="0" w:line="240" w:lineRule="auto"/>
        <w:contextualSpacing/>
        <w:jc w:val="left"/>
        <w:rPr>
          <w:color w:val="000000" w:themeColor="text1"/>
          <w:sz w:val="22"/>
          <w:szCs w:val="22"/>
        </w:rPr>
      </w:pPr>
    </w:p>
    <w:p w14:paraId="7962CF33" w14:textId="77777777" w:rsidR="00196915" w:rsidRPr="00270320" w:rsidRDefault="00196915" w:rsidP="000C5962">
      <w:pPr>
        <w:spacing w:after="0" w:line="240" w:lineRule="auto"/>
        <w:contextualSpacing/>
        <w:jc w:val="left"/>
        <w:rPr>
          <w:color w:val="000000" w:themeColor="text1"/>
          <w:sz w:val="22"/>
          <w:szCs w:val="22"/>
        </w:rPr>
      </w:pPr>
    </w:p>
    <w:p w14:paraId="447A4989" w14:textId="77777777" w:rsidR="000C5962" w:rsidRPr="00270320" w:rsidRDefault="000C5962" w:rsidP="000C5962">
      <w:pPr>
        <w:spacing w:after="0" w:line="240" w:lineRule="auto"/>
        <w:contextualSpacing/>
        <w:jc w:val="left"/>
        <w:rPr>
          <w:color w:val="000000" w:themeColor="text1"/>
          <w:sz w:val="22"/>
          <w:szCs w:val="22"/>
        </w:rPr>
      </w:pPr>
    </w:p>
    <w:p w14:paraId="58E97AE7" w14:textId="6B035AE7" w:rsidR="000C5962" w:rsidRPr="00270320" w:rsidRDefault="000C5962" w:rsidP="000C5962">
      <w:pPr>
        <w:spacing w:after="0" w:line="240" w:lineRule="auto"/>
        <w:contextualSpacing/>
        <w:jc w:val="left"/>
        <w:rPr>
          <w:b/>
          <w:color w:val="000000" w:themeColor="text1"/>
          <w:sz w:val="22"/>
          <w:szCs w:val="22"/>
        </w:rPr>
      </w:pPr>
      <w:r w:rsidRPr="00270320">
        <w:rPr>
          <w:b/>
          <w:color w:val="000000" w:themeColor="text1"/>
          <w:sz w:val="22"/>
          <w:szCs w:val="22"/>
        </w:rPr>
        <w:t xml:space="preserve">Ora </w:t>
      </w:r>
      <w:r w:rsidR="00196915" w:rsidRPr="00270320">
        <w:rPr>
          <w:b/>
          <w:color w:val="000000" w:themeColor="text1"/>
          <w:sz w:val="22"/>
          <w:szCs w:val="22"/>
        </w:rPr>
        <w:t>10</w:t>
      </w:r>
    </w:p>
    <w:p w14:paraId="4375A9FD" w14:textId="77777777" w:rsidR="00130693" w:rsidRPr="00270320" w:rsidRDefault="00130693" w:rsidP="000C5962">
      <w:pPr>
        <w:spacing w:after="0" w:line="240" w:lineRule="auto"/>
        <w:contextualSpacing/>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1877"/>
        <w:gridCol w:w="2207"/>
        <w:gridCol w:w="853"/>
        <w:gridCol w:w="914"/>
        <w:gridCol w:w="87"/>
        <w:gridCol w:w="1900"/>
      </w:tblGrid>
      <w:tr w:rsidR="00C75F7E" w:rsidRPr="00270320" w14:paraId="27E14CAB" w14:textId="77777777" w:rsidTr="00130693">
        <w:tc>
          <w:tcPr>
            <w:tcW w:w="2618" w:type="dxa"/>
          </w:tcPr>
          <w:p w14:paraId="101CC3FE"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Fusha: Shkencë</w:t>
            </w:r>
          </w:p>
        </w:tc>
        <w:tc>
          <w:tcPr>
            <w:tcW w:w="4084" w:type="dxa"/>
            <w:gridSpan w:val="2"/>
          </w:tcPr>
          <w:p w14:paraId="3A97931B"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Lënda: Dituri Natyre</w:t>
            </w:r>
          </w:p>
        </w:tc>
        <w:tc>
          <w:tcPr>
            <w:tcW w:w="1767" w:type="dxa"/>
            <w:gridSpan w:val="2"/>
          </w:tcPr>
          <w:p w14:paraId="63F3569C"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Klasa 5</w:t>
            </w:r>
          </w:p>
        </w:tc>
        <w:tc>
          <w:tcPr>
            <w:tcW w:w="1987" w:type="dxa"/>
            <w:gridSpan w:val="2"/>
          </w:tcPr>
          <w:p w14:paraId="094E9CC8"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Data</w:t>
            </w:r>
          </w:p>
        </w:tc>
      </w:tr>
      <w:tr w:rsidR="00C75F7E" w:rsidRPr="00270320" w14:paraId="28E23900" w14:textId="77777777" w:rsidTr="00130693">
        <w:tc>
          <w:tcPr>
            <w:tcW w:w="6702" w:type="dxa"/>
            <w:gridSpan w:val="3"/>
          </w:tcPr>
          <w:p w14:paraId="094715D0" w14:textId="18F1EF85" w:rsidR="000C5962"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 xml:space="preserve">Tema mësimore </w:t>
            </w:r>
            <w:r w:rsidR="00056302" w:rsidRPr="00270320">
              <w:rPr>
                <w:b/>
                <w:color w:val="000000" w:themeColor="text1"/>
                <w:sz w:val="22"/>
                <w:szCs w:val="22"/>
              </w:rPr>
              <w:t>7</w:t>
            </w:r>
            <w:r w:rsidRPr="00270320">
              <w:rPr>
                <w:b/>
                <w:color w:val="000000" w:themeColor="text1"/>
                <w:sz w:val="22"/>
                <w:szCs w:val="22"/>
              </w:rPr>
              <w:t>:</w:t>
            </w:r>
            <w:r w:rsidRPr="00270320">
              <w:rPr>
                <w:color w:val="000000" w:themeColor="text1"/>
                <w:sz w:val="22"/>
                <w:szCs w:val="22"/>
              </w:rPr>
              <w:t xml:space="preserve"> Ngjyra të mrekullueshme</w:t>
            </w:r>
          </w:p>
          <w:p w14:paraId="071C904D" w14:textId="147E7F0F" w:rsidR="000C5962" w:rsidRPr="00270320" w:rsidRDefault="000C5962" w:rsidP="00475577">
            <w:pPr>
              <w:spacing w:after="0" w:line="240" w:lineRule="auto"/>
              <w:contextualSpacing/>
              <w:jc w:val="left"/>
              <w:rPr>
                <w:color w:val="000000" w:themeColor="text1"/>
                <w:sz w:val="22"/>
                <w:szCs w:val="22"/>
              </w:rPr>
            </w:pPr>
          </w:p>
        </w:tc>
        <w:tc>
          <w:tcPr>
            <w:tcW w:w="3754" w:type="dxa"/>
            <w:gridSpan w:val="4"/>
          </w:tcPr>
          <w:p w14:paraId="6DD8953D" w14:textId="77777777" w:rsidR="000C5962"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Situata e të nxënit:</w:t>
            </w:r>
            <w:r w:rsidRPr="00270320">
              <w:rPr>
                <w:color w:val="000000" w:themeColor="text1"/>
                <w:sz w:val="22"/>
                <w:szCs w:val="22"/>
              </w:rPr>
              <w:t xml:space="preserve"> Disqe me ngjyra</w:t>
            </w:r>
          </w:p>
        </w:tc>
      </w:tr>
      <w:tr w:rsidR="00C75F7E" w:rsidRPr="00270320" w14:paraId="498E4D13" w14:textId="77777777" w:rsidTr="00130693">
        <w:trPr>
          <w:trHeight w:val="1610"/>
        </w:trPr>
        <w:tc>
          <w:tcPr>
            <w:tcW w:w="8556" w:type="dxa"/>
            <w:gridSpan w:val="6"/>
          </w:tcPr>
          <w:p w14:paraId="09B187F3"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Rezultatet e të nxënit sipas temës:</w:t>
            </w:r>
          </w:p>
          <w:p w14:paraId="0177E0AE" w14:textId="2597E07A" w:rsidR="00D42D2D" w:rsidRPr="00270320" w:rsidRDefault="00D42D2D" w:rsidP="00D42D2D">
            <w:pPr>
              <w:pStyle w:val="TableParagraph"/>
              <w:numPr>
                <w:ilvl w:val="0"/>
                <w:numId w:val="39"/>
              </w:numPr>
              <w:tabs>
                <w:tab w:val="left" w:pos="360"/>
              </w:tabs>
              <w:autoSpaceDE w:val="0"/>
              <w:autoSpaceDN w:val="0"/>
              <w:spacing w:before="0"/>
              <w:ind w:right="97"/>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Z</w:t>
            </w:r>
            <w:r w:rsidR="00130693" w:rsidRPr="00270320">
              <w:rPr>
                <w:rFonts w:ascii="Times New Roman" w:hAnsi="Times New Roman" w:cs="Times New Roman"/>
                <w:color w:val="000000" w:themeColor="text1"/>
                <w:lang w:val="sq-AL"/>
              </w:rPr>
              <w:t xml:space="preserve">bulon se drita e bardhë përbëhet nga një përzierje prej shumë ngjyrash. </w:t>
            </w:r>
          </w:p>
          <w:p w14:paraId="332BC00F" w14:textId="65F1053D" w:rsidR="00D42D2D" w:rsidRPr="00270320" w:rsidRDefault="00D42D2D" w:rsidP="00D42D2D">
            <w:pPr>
              <w:pStyle w:val="TableParagraph"/>
              <w:numPr>
                <w:ilvl w:val="0"/>
                <w:numId w:val="39"/>
              </w:numPr>
              <w:tabs>
                <w:tab w:val="left" w:pos="360"/>
              </w:tabs>
              <w:autoSpaceDE w:val="0"/>
              <w:autoSpaceDN w:val="0"/>
              <w:spacing w:before="0"/>
              <w:ind w:right="97"/>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Tregon se drita e bardhë përbëhet nga të gjitha ngjyrat e</w:t>
            </w:r>
            <w:r w:rsidRPr="00270320">
              <w:rPr>
                <w:rFonts w:ascii="Times New Roman" w:hAnsi="Times New Roman" w:cs="Times New Roman"/>
                <w:color w:val="000000" w:themeColor="text1"/>
                <w:spacing w:val="-2"/>
                <w:lang w:val="sq-AL"/>
              </w:rPr>
              <w:t xml:space="preserve"> </w:t>
            </w:r>
            <w:r w:rsidRPr="00270320">
              <w:rPr>
                <w:rFonts w:ascii="Times New Roman" w:hAnsi="Times New Roman" w:cs="Times New Roman"/>
                <w:color w:val="000000" w:themeColor="text1"/>
                <w:lang w:val="sq-AL"/>
              </w:rPr>
              <w:t>ylberit.</w:t>
            </w:r>
          </w:p>
          <w:p w14:paraId="10FC8D2D" w14:textId="77777777" w:rsidR="00D42D2D" w:rsidRPr="00270320" w:rsidRDefault="00D42D2D" w:rsidP="00D42D2D">
            <w:pPr>
              <w:pStyle w:val="TableParagraph"/>
              <w:numPr>
                <w:ilvl w:val="0"/>
                <w:numId w:val="39"/>
              </w:numPr>
              <w:tabs>
                <w:tab w:val="left" w:pos="360"/>
              </w:tabs>
              <w:autoSpaceDE w:val="0"/>
              <w:autoSpaceDN w:val="0"/>
              <w:spacing w:before="0"/>
              <w:ind w:right="97"/>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M</w:t>
            </w:r>
            <w:r w:rsidR="00130693" w:rsidRPr="00270320">
              <w:rPr>
                <w:rFonts w:ascii="Times New Roman" w:hAnsi="Times New Roman" w:cs="Times New Roman"/>
                <w:color w:val="000000" w:themeColor="text1"/>
                <w:lang w:val="sq-AL"/>
              </w:rPr>
              <w:t>ëso</w:t>
            </w:r>
            <w:r w:rsidRPr="00270320">
              <w:rPr>
                <w:rFonts w:ascii="Times New Roman" w:hAnsi="Times New Roman" w:cs="Times New Roman"/>
                <w:color w:val="000000" w:themeColor="text1"/>
                <w:lang w:val="sq-AL"/>
              </w:rPr>
              <w:t>n</w:t>
            </w:r>
            <w:r w:rsidR="00130693" w:rsidRPr="00270320">
              <w:rPr>
                <w:rFonts w:ascii="Times New Roman" w:hAnsi="Times New Roman" w:cs="Times New Roman"/>
                <w:color w:val="000000" w:themeColor="text1"/>
                <w:lang w:val="sq-AL"/>
              </w:rPr>
              <w:t xml:space="preserve"> se disa objekte përthithin disa nga ngjyrat e dritës së bardhë dhe të tjerat i pasqyrojnë. </w:t>
            </w:r>
          </w:p>
          <w:p w14:paraId="63C52A1A" w14:textId="77777777" w:rsidR="00D42D2D" w:rsidRPr="00270320" w:rsidRDefault="00D42D2D" w:rsidP="00D42D2D">
            <w:pPr>
              <w:pStyle w:val="TableParagraph"/>
              <w:numPr>
                <w:ilvl w:val="0"/>
                <w:numId w:val="39"/>
              </w:numPr>
              <w:tabs>
                <w:tab w:val="left" w:pos="360"/>
              </w:tabs>
              <w:autoSpaceDE w:val="0"/>
              <w:autoSpaceDN w:val="0"/>
              <w:spacing w:before="0"/>
              <w:ind w:right="97"/>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Kupton se ngjyra që shohim është e</w:t>
            </w:r>
            <w:r w:rsidR="00130693" w:rsidRPr="00270320">
              <w:rPr>
                <w:rFonts w:ascii="Times New Roman" w:hAnsi="Times New Roman" w:cs="Times New Roman"/>
                <w:color w:val="000000" w:themeColor="text1"/>
                <w:lang w:val="sq-AL"/>
              </w:rPr>
              <w:t xml:space="preserve"> pasqyruar</w:t>
            </w:r>
            <w:r w:rsidRPr="00270320">
              <w:rPr>
                <w:rFonts w:ascii="Times New Roman" w:hAnsi="Times New Roman" w:cs="Times New Roman"/>
                <w:color w:val="000000" w:themeColor="text1"/>
                <w:lang w:val="sq-AL"/>
              </w:rPr>
              <w:t>.</w:t>
            </w:r>
          </w:p>
          <w:p w14:paraId="12350013" w14:textId="4C8ABC6C" w:rsidR="00130693" w:rsidRPr="00270320" w:rsidRDefault="00D42D2D" w:rsidP="00D42D2D">
            <w:pPr>
              <w:pStyle w:val="TableParagraph"/>
              <w:numPr>
                <w:ilvl w:val="0"/>
                <w:numId w:val="39"/>
              </w:numPr>
              <w:tabs>
                <w:tab w:val="left" w:pos="360"/>
              </w:tabs>
              <w:autoSpaceDE w:val="0"/>
              <w:autoSpaceDN w:val="0"/>
              <w:spacing w:before="0"/>
              <w:ind w:right="97"/>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Shpjegon se ne shohim ngjyrën e një trupi, pasi ai i përthith të gjithë ngjyrat e tjera përveç ngjyrës së tij, e cila pasqyrohet në syrin</w:t>
            </w:r>
            <w:r w:rsidRPr="00270320">
              <w:rPr>
                <w:rFonts w:ascii="Times New Roman" w:hAnsi="Times New Roman" w:cs="Times New Roman"/>
                <w:color w:val="000000" w:themeColor="text1"/>
                <w:spacing w:val="-3"/>
                <w:lang w:val="sq-AL"/>
              </w:rPr>
              <w:t xml:space="preserve"> </w:t>
            </w:r>
            <w:r w:rsidRPr="00270320">
              <w:rPr>
                <w:rFonts w:ascii="Times New Roman" w:hAnsi="Times New Roman" w:cs="Times New Roman"/>
                <w:color w:val="000000" w:themeColor="text1"/>
                <w:lang w:val="sq-AL"/>
              </w:rPr>
              <w:t>tonë.</w:t>
            </w:r>
          </w:p>
        </w:tc>
        <w:tc>
          <w:tcPr>
            <w:tcW w:w="1900" w:type="dxa"/>
          </w:tcPr>
          <w:p w14:paraId="356FEF4F" w14:textId="77777777" w:rsidR="00D42D2D" w:rsidRPr="00270320" w:rsidRDefault="000C5962" w:rsidP="00475577">
            <w:pPr>
              <w:tabs>
                <w:tab w:val="left" w:pos="4328"/>
              </w:tabs>
              <w:spacing w:after="0" w:line="240" w:lineRule="auto"/>
              <w:ind w:right="-64"/>
              <w:contextualSpacing/>
              <w:jc w:val="left"/>
              <w:rPr>
                <w:b/>
                <w:color w:val="000000" w:themeColor="text1"/>
                <w:sz w:val="22"/>
                <w:szCs w:val="22"/>
              </w:rPr>
            </w:pPr>
            <w:r w:rsidRPr="00270320">
              <w:rPr>
                <w:b/>
                <w:color w:val="000000" w:themeColor="text1"/>
                <w:sz w:val="22"/>
                <w:szCs w:val="22"/>
              </w:rPr>
              <w:t xml:space="preserve">Fjalë kyçe: </w:t>
            </w:r>
          </w:p>
          <w:p w14:paraId="2F0BAA09" w14:textId="50B4CC2B" w:rsidR="000C5962" w:rsidRPr="00270320" w:rsidRDefault="00D42D2D" w:rsidP="00475577">
            <w:pPr>
              <w:spacing w:after="0" w:line="240" w:lineRule="auto"/>
              <w:ind w:right="280"/>
              <w:contextualSpacing/>
              <w:jc w:val="left"/>
              <w:rPr>
                <w:rFonts w:eastAsia="Arial"/>
                <w:color w:val="000000" w:themeColor="text1"/>
                <w:sz w:val="22"/>
                <w:szCs w:val="22"/>
              </w:rPr>
            </w:pPr>
            <w:r w:rsidRPr="00270320">
              <w:rPr>
                <w:color w:val="000000" w:themeColor="text1"/>
                <w:sz w:val="22"/>
                <w:szCs w:val="22"/>
              </w:rPr>
              <w:t>dritë, pasqyrim</w:t>
            </w:r>
          </w:p>
          <w:p w14:paraId="6D86EA17" w14:textId="77777777" w:rsidR="000C5962" w:rsidRPr="00270320" w:rsidRDefault="000C5962" w:rsidP="00475577">
            <w:pPr>
              <w:tabs>
                <w:tab w:val="left" w:pos="1640"/>
                <w:tab w:val="left" w:pos="2580"/>
                <w:tab w:val="left" w:pos="3840"/>
              </w:tabs>
              <w:spacing w:after="0" w:line="240" w:lineRule="auto"/>
              <w:contextualSpacing/>
              <w:jc w:val="left"/>
              <w:rPr>
                <w:rFonts w:eastAsia="Arial"/>
                <w:color w:val="000000" w:themeColor="text1"/>
                <w:sz w:val="22"/>
                <w:szCs w:val="22"/>
              </w:rPr>
            </w:pPr>
          </w:p>
          <w:p w14:paraId="6BCF77DA" w14:textId="4B1C2C78" w:rsidR="000C5962" w:rsidRPr="00270320" w:rsidRDefault="00D42D2D" w:rsidP="00475577">
            <w:pPr>
              <w:tabs>
                <w:tab w:val="left" w:pos="4328"/>
              </w:tabs>
              <w:spacing w:after="0" w:line="240" w:lineRule="auto"/>
              <w:ind w:right="-154"/>
              <w:contextualSpacing/>
              <w:jc w:val="left"/>
              <w:rPr>
                <w:rFonts w:eastAsia="Arial"/>
                <w:color w:val="000000" w:themeColor="text1"/>
                <w:sz w:val="22"/>
                <w:szCs w:val="22"/>
              </w:rPr>
            </w:pPr>
            <w:r w:rsidRPr="00270320">
              <w:rPr>
                <w:color w:val="000000" w:themeColor="text1"/>
                <w:sz w:val="22"/>
                <w:szCs w:val="22"/>
              </w:rPr>
              <w:t>test i drejtë, interpretoj, vëzhgoj, planifikoj</w:t>
            </w:r>
          </w:p>
          <w:p w14:paraId="5A92B749" w14:textId="77777777" w:rsidR="000C5962" w:rsidRPr="00270320" w:rsidRDefault="000C5962" w:rsidP="00475577">
            <w:pPr>
              <w:autoSpaceDE w:val="0"/>
              <w:autoSpaceDN w:val="0"/>
              <w:adjustRightInd w:val="0"/>
              <w:spacing w:after="0" w:line="240" w:lineRule="auto"/>
              <w:contextualSpacing/>
              <w:jc w:val="left"/>
              <w:rPr>
                <w:color w:val="000000" w:themeColor="text1"/>
                <w:sz w:val="22"/>
                <w:szCs w:val="22"/>
                <w:lang w:eastAsia="sq-AL"/>
              </w:rPr>
            </w:pPr>
          </w:p>
        </w:tc>
      </w:tr>
      <w:tr w:rsidR="00C75F7E" w:rsidRPr="00270320" w14:paraId="3AACBB48" w14:textId="77777777" w:rsidTr="00D42D2D">
        <w:tc>
          <w:tcPr>
            <w:tcW w:w="7555" w:type="dxa"/>
            <w:gridSpan w:val="4"/>
          </w:tcPr>
          <w:p w14:paraId="732FBEC5" w14:textId="5F8EE08D" w:rsidR="000C5962" w:rsidRPr="00270320" w:rsidRDefault="000C5962" w:rsidP="00475577">
            <w:pPr>
              <w:tabs>
                <w:tab w:val="left" w:pos="4050"/>
              </w:tabs>
              <w:spacing w:after="0" w:line="240" w:lineRule="auto"/>
              <w:ind w:right="-108"/>
              <w:contextualSpacing/>
              <w:jc w:val="left"/>
              <w:rPr>
                <w:rFonts w:eastAsia="Arial"/>
                <w:color w:val="000000" w:themeColor="text1"/>
                <w:sz w:val="22"/>
                <w:szCs w:val="22"/>
              </w:rPr>
            </w:pPr>
            <w:r w:rsidRPr="00270320">
              <w:rPr>
                <w:b/>
                <w:color w:val="000000" w:themeColor="text1"/>
                <w:sz w:val="22"/>
                <w:szCs w:val="22"/>
              </w:rPr>
              <w:t>Burime dhe mjete:</w:t>
            </w:r>
            <w:r w:rsidRPr="00270320">
              <w:rPr>
                <w:color w:val="000000" w:themeColor="text1"/>
                <w:sz w:val="22"/>
                <w:szCs w:val="22"/>
              </w:rPr>
              <w:t xml:space="preserve"> </w:t>
            </w:r>
            <w:r w:rsidR="00130693" w:rsidRPr="00270320">
              <w:rPr>
                <w:color w:val="000000" w:themeColor="text1"/>
                <w:sz w:val="22"/>
                <w:szCs w:val="22"/>
              </w:rPr>
              <w:t>Karton rrethor me diametër rreth 10 centimetra; shkumësa me ngjyrë ose lapsa me ngjyrë; shkopinj ose lapsa të vegjël; kukulla për hije (Klasa 5, Tematika 5, Hijet, nëse tashmë janë bërë) një ekran; burim drite; filtra me ngjyra të ndryshme.</w:t>
            </w:r>
          </w:p>
        </w:tc>
        <w:tc>
          <w:tcPr>
            <w:tcW w:w="2901" w:type="dxa"/>
            <w:gridSpan w:val="3"/>
          </w:tcPr>
          <w:p w14:paraId="09B688DA" w14:textId="77777777" w:rsidR="000C5962"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Lidhja me fushat e tjera:</w:t>
            </w:r>
            <w:r w:rsidRPr="00270320">
              <w:rPr>
                <w:color w:val="000000" w:themeColor="text1"/>
                <w:sz w:val="22"/>
                <w:szCs w:val="22"/>
              </w:rPr>
              <w:t xml:space="preserve"> Gjuhët (Gjuhë Shqipe), Matematikë, Art</w:t>
            </w:r>
          </w:p>
        </w:tc>
      </w:tr>
      <w:tr w:rsidR="00C75F7E" w:rsidRPr="00270320" w14:paraId="56A0B886" w14:textId="77777777" w:rsidTr="00130693">
        <w:tc>
          <w:tcPr>
            <w:tcW w:w="10456" w:type="dxa"/>
            <w:gridSpan w:val="7"/>
          </w:tcPr>
          <w:p w14:paraId="7AEBD34A" w14:textId="77777777" w:rsidR="002331C2" w:rsidRDefault="002331C2" w:rsidP="00D42D2D">
            <w:pPr>
              <w:spacing w:after="0" w:line="240" w:lineRule="auto"/>
              <w:contextualSpacing/>
              <w:jc w:val="center"/>
              <w:rPr>
                <w:b/>
                <w:color w:val="000000" w:themeColor="text1"/>
                <w:sz w:val="22"/>
                <w:szCs w:val="22"/>
              </w:rPr>
            </w:pPr>
          </w:p>
          <w:p w14:paraId="0F9999D1" w14:textId="178377CE" w:rsidR="000C5962" w:rsidRPr="00270320" w:rsidRDefault="00D42D2D" w:rsidP="00D42D2D">
            <w:pPr>
              <w:spacing w:after="0" w:line="240" w:lineRule="auto"/>
              <w:contextualSpacing/>
              <w:jc w:val="center"/>
              <w:rPr>
                <w:b/>
                <w:color w:val="000000" w:themeColor="text1"/>
                <w:sz w:val="22"/>
                <w:szCs w:val="22"/>
              </w:rPr>
            </w:pPr>
            <w:r w:rsidRPr="00270320">
              <w:rPr>
                <w:b/>
                <w:color w:val="000000" w:themeColor="text1"/>
                <w:sz w:val="22"/>
                <w:szCs w:val="22"/>
              </w:rPr>
              <w:t>METODOLOGJIA DHE VEPRIMTARITË E NXËNËSVE</w:t>
            </w:r>
          </w:p>
          <w:p w14:paraId="2231E1E9" w14:textId="77777777" w:rsidR="00D42D2D" w:rsidRPr="00270320" w:rsidRDefault="00D42D2D" w:rsidP="00475577">
            <w:pPr>
              <w:spacing w:after="0" w:line="240" w:lineRule="auto"/>
              <w:contextualSpacing/>
              <w:jc w:val="left"/>
              <w:rPr>
                <w:b/>
                <w:color w:val="000000" w:themeColor="text1"/>
                <w:sz w:val="22"/>
                <w:szCs w:val="22"/>
              </w:rPr>
            </w:pPr>
          </w:p>
          <w:p w14:paraId="12AEA68B" w14:textId="77777777" w:rsidR="000C5962" w:rsidRPr="00270320" w:rsidRDefault="000C5962" w:rsidP="00475577">
            <w:pPr>
              <w:spacing w:after="0" w:line="240" w:lineRule="auto"/>
              <w:contextualSpacing/>
              <w:jc w:val="left"/>
              <w:rPr>
                <w:color w:val="000000" w:themeColor="text1"/>
                <w:sz w:val="22"/>
                <w:szCs w:val="22"/>
              </w:rPr>
            </w:pPr>
            <w:r w:rsidRPr="00270320">
              <w:rPr>
                <w:color w:val="000000" w:themeColor="text1"/>
                <w:sz w:val="22"/>
                <w:szCs w:val="22"/>
              </w:rPr>
              <w:t>Nxënësit paraqesin kamerën e ndërtuar prej tyre si detyrë në shtëpi dhe shpjegojnë se si funksionon ajo.</w:t>
            </w:r>
          </w:p>
          <w:p w14:paraId="5137DE23" w14:textId="31BC2EBD" w:rsidR="000C5962" w:rsidRPr="00270320" w:rsidRDefault="000C5962" w:rsidP="00475577">
            <w:pPr>
              <w:spacing w:after="0" w:line="240" w:lineRule="auto"/>
              <w:contextualSpacing/>
              <w:jc w:val="left"/>
              <w:rPr>
                <w:color w:val="000000" w:themeColor="text1"/>
                <w:sz w:val="22"/>
                <w:szCs w:val="22"/>
              </w:rPr>
            </w:pPr>
            <w:r w:rsidRPr="00270320">
              <w:rPr>
                <w:b/>
                <w:i/>
                <w:color w:val="000000" w:themeColor="text1"/>
                <w:sz w:val="22"/>
                <w:szCs w:val="22"/>
              </w:rPr>
              <w:t>Diskutim:</w:t>
            </w:r>
            <w:r w:rsidRPr="00270320">
              <w:rPr>
                <w:i/>
                <w:color w:val="000000" w:themeColor="text1"/>
                <w:sz w:val="22"/>
                <w:szCs w:val="22"/>
              </w:rPr>
              <w:t xml:space="preserve"> </w:t>
            </w:r>
            <w:r w:rsidRPr="00270320">
              <w:rPr>
                <w:color w:val="000000" w:themeColor="text1"/>
                <w:sz w:val="22"/>
                <w:szCs w:val="22"/>
              </w:rPr>
              <w:t xml:space="preserve">Emërtoni ngjyrat që </w:t>
            </w:r>
            <w:r w:rsidR="00270320" w:rsidRPr="00270320">
              <w:rPr>
                <w:color w:val="000000" w:themeColor="text1"/>
                <w:sz w:val="22"/>
                <w:szCs w:val="22"/>
              </w:rPr>
              <w:t>njihni</w:t>
            </w:r>
            <w:r w:rsidRPr="00270320">
              <w:rPr>
                <w:color w:val="000000" w:themeColor="text1"/>
                <w:sz w:val="22"/>
                <w:szCs w:val="22"/>
              </w:rPr>
              <w:t>. Cila ngjyrë ju pëlqen më shumë? Pse? Pse njerëzve u pëlqen të kenë lule përreth? Pse disa vende pikturohen me ngjyra të ndezura? Çfarë ndodh me ngjyrat nëse dhoma errësohet?</w:t>
            </w:r>
          </w:p>
          <w:p w14:paraId="436F3C69" w14:textId="77777777" w:rsidR="00D42D2D" w:rsidRPr="00270320" w:rsidRDefault="000C5962" w:rsidP="00475577">
            <w:pPr>
              <w:spacing w:after="0" w:line="240" w:lineRule="auto"/>
              <w:contextualSpacing/>
              <w:jc w:val="left"/>
              <w:rPr>
                <w:color w:val="000000" w:themeColor="text1"/>
                <w:sz w:val="22"/>
                <w:szCs w:val="22"/>
              </w:rPr>
            </w:pPr>
            <w:r w:rsidRPr="00270320">
              <w:rPr>
                <w:b/>
                <w:i/>
                <w:color w:val="000000" w:themeColor="text1"/>
                <w:sz w:val="22"/>
                <w:szCs w:val="22"/>
              </w:rPr>
              <w:t>Hetim</w:t>
            </w:r>
            <w:r w:rsidRPr="00270320">
              <w:rPr>
                <w:b/>
                <w:color w:val="000000" w:themeColor="text1"/>
                <w:sz w:val="22"/>
                <w:szCs w:val="22"/>
              </w:rPr>
              <w:t>:</w:t>
            </w:r>
            <w:r w:rsidRPr="00270320">
              <w:rPr>
                <w:color w:val="000000" w:themeColor="text1"/>
                <w:sz w:val="22"/>
                <w:szCs w:val="22"/>
              </w:rPr>
              <w:t xml:space="preserve"> Disqet me ngjyra. </w:t>
            </w:r>
          </w:p>
          <w:p w14:paraId="6751D508" w14:textId="2997E66A" w:rsidR="000C5962" w:rsidRPr="00270320" w:rsidRDefault="000C5962" w:rsidP="00475577">
            <w:pPr>
              <w:spacing w:after="0" w:line="240" w:lineRule="auto"/>
              <w:contextualSpacing/>
              <w:jc w:val="left"/>
              <w:rPr>
                <w:color w:val="000000" w:themeColor="text1"/>
                <w:sz w:val="22"/>
                <w:szCs w:val="22"/>
              </w:rPr>
            </w:pPr>
            <w:r w:rsidRPr="00270320">
              <w:rPr>
                <w:color w:val="000000" w:themeColor="text1"/>
                <w:sz w:val="22"/>
                <w:szCs w:val="22"/>
              </w:rPr>
              <w:t xml:space="preserve">Qëllimi i hetimit është të tregojë se drita e bardhë është një përzierje e të gjitha ngjyrave. </w:t>
            </w:r>
          </w:p>
          <w:p w14:paraId="49667876" w14:textId="0AC494A3" w:rsidR="000C5962" w:rsidRPr="00270320" w:rsidRDefault="000C5962" w:rsidP="00475577">
            <w:pPr>
              <w:spacing w:after="0" w:line="240" w:lineRule="auto"/>
              <w:contextualSpacing/>
              <w:rPr>
                <w:color w:val="000000" w:themeColor="text1"/>
                <w:sz w:val="22"/>
                <w:szCs w:val="22"/>
              </w:rPr>
            </w:pPr>
            <w:r w:rsidRPr="00270320">
              <w:rPr>
                <w:color w:val="000000" w:themeColor="text1"/>
                <w:sz w:val="22"/>
                <w:szCs w:val="22"/>
              </w:rPr>
              <w:t xml:space="preserve">Në </w:t>
            </w:r>
            <w:r w:rsidR="00270320" w:rsidRPr="00270320">
              <w:rPr>
                <w:color w:val="000000" w:themeColor="text1"/>
                <w:sz w:val="22"/>
                <w:szCs w:val="22"/>
              </w:rPr>
              <w:t>kartonët</w:t>
            </w:r>
            <w:r w:rsidRPr="00270320">
              <w:rPr>
                <w:color w:val="000000" w:themeColor="text1"/>
                <w:sz w:val="22"/>
                <w:szCs w:val="22"/>
              </w:rPr>
              <w:t xml:space="preserve"> në formë disku me diametër 10 cm, nxënësit bëjnë ndarjen në tetë pjesë dhe secilën pjesë e ngjyrosin me një ngjyrë. Udhëzohen nxënësit të ngjyrosin fort me ngjyra të errëta dhe të lehta. Të fillohet me ngjyrat bazë: e kuqe, e verdhë, dhe blu, më pas ngjyrat e tjera janë </w:t>
            </w:r>
            <w:r w:rsidR="00270320" w:rsidRPr="00270320">
              <w:rPr>
                <w:color w:val="000000" w:themeColor="text1"/>
                <w:sz w:val="22"/>
                <w:szCs w:val="22"/>
              </w:rPr>
              <w:t>përzierje</w:t>
            </w:r>
            <w:r w:rsidRPr="00270320">
              <w:rPr>
                <w:color w:val="000000" w:themeColor="text1"/>
                <w:sz w:val="22"/>
                <w:szCs w:val="22"/>
              </w:rPr>
              <w:t>/dytësore e këtyre tri ngjyrave bazë. Në mes të diskut futet me kujdes një shkop ose laps dhe disku rrotullohet. Drejtohet pyetja: Çfarë shihni? Ngjyrat e ndryshme bashkohen duke dhënë të bardhën.</w:t>
            </w:r>
          </w:p>
          <w:p w14:paraId="7B281790" w14:textId="77777777" w:rsidR="000C5962" w:rsidRPr="00270320" w:rsidRDefault="000C5962" w:rsidP="00475577">
            <w:pPr>
              <w:spacing w:after="0" w:line="240" w:lineRule="auto"/>
              <w:contextualSpacing/>
              <w:jc w:val="left"/>
              <w:rPr>
                <w:color w:val="000000" w:themeColor="text1"/>
                <w:sz w:val="22"/>
                <w:szCs w:val="22"/>
              </w:rPr>
            </w:pPr>
            <w:r w:rsidRPr="00270320">
              <w:rPr>
                <w:b/>
                <w:i/>
                <w:color w:val="000000" w:themeColor="text1"/>
                <w:sz w:val="22"/>
                <w:szCs w:val="22"/>
              </w:rPr>
              <w:t>Shpjegim i përparuar:</w:t>
            </w:r>
            <w:r w:rsidRPr="00270320">
              <w:rPr>
                <w:color w:val="000000" w:themeColor="text1"/>
                <w:sz w:val="22"/>
                <w:szCs w:val="22"/>
              </w:rPr>
              <w:t xml:space="preserve"> Kur drita e bardhë bie mbi sipërfaqen e një objekti, disa nga ngjyrat përthithen nga objekti dhe disa të tjera pasqyrohen. Kështu një bluzë blu përthith shumicën e ngjyrave të ndryshme dhe pasqyron vetëm ngjyrën blu.</w:t>
            </w:r>
          </w:p>
          <w:p w14:paraId="4C1CE134" w14:textId="77777777" w:rsidR="000C5962" w:rsidRPr="00270320" w:rsidRDefault="000C5962" w:rsidP="00475577">
            <w:pPr>
              <w:spacing w:after="0" w:line="240" w:lineRule="auto"/>
              <w:contextualSpacing/>
              <w:jc w:val="left"/>
              <w:rPr>
                <w:color w:val="000000" w:themeColor="text1"/>
                <w:sz w:val="22"/>
                <w:szCs w:val="22"/>
              </w:rPr>
            </w:pPr>
            <w:r w:rsidRPr="00270320">
              <w:rPr>
                <w:b/>
                <w:i/>
                <w:color w:val="000000" w:themeColor="text1"/>
                <w:sz w:val="22"/>
                <w:szCs w:val="22"/>
              </w:rPr>
              <w:t>Rishikim në dyshe:</w:t>
            </w:r>
            <w:r w:rsidRPr="00270320">
              <w:rPr>
                <w:color w:val="000000" w:themeColor="text1"/>
                <w:sz w:val="22"/>
                <w:szCs w:val="22"/>
              </w:rPr>
              <w:t xml:space="preserve"> Nxënësit punojnë dhe diskutojnë në dyshe rubrikat në vazhdim.</w:t>
            </w:r>
          </w:p>
          <w:p w14:paraId="0AF86554" w14:textId="645A17EA" w:rsidR="000C5962" w:rsidRPr="00270320" w:rsidRDefault="000C5962" w:rsidP="00475577">
            <w:pPr>
              <w:pStyle w:val="BodyText2"/>
              <w:autoSpaceDE/>
              <w:autoSpaceDN/>
              <w:adjustRightInd/>
              <w:contextualSpacing/>
              <w:jc w:val="both"/>
              <w:rPr>
                <w:color w:val="000000" w:themeColor="text1"/>
                <w:sz w:val="22"/>
                <w:szCs w:val="22"/>
                <w:lang w:val="sq-AL" w:eastAsia="en-US"/>
              </w:rPr>
            </w:pPr>
            <w:r w:rsidRPr="00270320">
              <w:rPr>
                <w:b/>
                <w:color w:val="000000" w:themeColor="text1"/>
                <w:sz w:val="22"/>
                <w:szCs w:val="22"/>
                <w:lang w:val="sq-AL" w:eastAsia="en-US"/>
              </w:rPr>
              <w:t>Drejtohet pyetja:</w:t>
            </w:r>
            <w:r w:rsidRPr="00270320">
              <w:rPr>
                <w:color w:val="000000" w:themeColor="text1"/>
                <w:sz w:val="22"/>
                <w:szCs w:val="22"/>
                <w:lang w:val="sq-AL" w:eastAsia="en-US"/>
              </w:rPr>
              <w:t xml:space="preserve"> Si formohet ylberi? Pritet që nxënësit të interpretojnë informacionin e dhënë në libër. Si mund të shihni ngjyrat tuaja të parapëlqyera? U tregohen nxënësve filtra me ngjyra dhe ftohen në grupe të bëjnë skicime për krijimin e figurave të një </w:t>
            </w:r>
            <w:r w:rsidR="00270320" w:rsidRPr="00270320">
              <w:rPr>
                <w:color w:val="000000" w:themeColor="text1"/>
                <w:sz w:val="22"/>
                <w:szCs w:val="22"/>
                <w:lang w:val="sq-AL" w:eastAsia="en-US"/>
              </w:rPr>
              <w:t>përralle</w:t>
            </w:r>
            <w:r w:rsidRPr="00270320">
              <w:rPr>
                <w:color w:val="000000" w:themeColor="text1"/>
                <w:sz w:val="22"/>
                <w:szCs w:val="22"/>
                <w:lang w:val="sq-AL" w:eastAsia="en-US"/>
              </w:rPr>
              <w:t xml:space="preserve"> duke u dhënë personazheve ngjyra të ndryshme me anë të filtrave me ngjyra. </w:t>
            </w:r>
          </w:p>
          <w:p w14:paraId="7AC99509" w14:textId="77777777" w:rsidR="00D42D2D" w:rsidRPr="00270320" w:rsidRDefault="00D42D2D" w:rsidP="00475577">
            <w:pPr>
              <w:pStyle w:val="BodyText2"/>
              <w:autoSpaceDE/>
              <w:autoSpaceDN/>
              <w:adjustRightInd/>
              <w:contextualSpacing/>
              <w:jc w:val="both"/>
              <w:rPr>
                <w:color w:val="000000" w:themeColor="text1"/>
                <w:sz w:val="22"/>
                <w:szCs w:val="22"/>
                <w:lang w:val="sq-AL"/>
              </w:rPr>
            </w:pPr>
            <w:r w:rsidRPr="00270320">
              <w:rPr>
                <w:b/>
                <w:bCs/>
                <w:i/>
                <w:iCs/>
                <w:color w:val="000000" w:themeColor="text1"/>
                <w:sz w:val="22"/>
                <w:szCs w:val="22"/>
                <w:lang w:val="sq-AL"/>
              </w:rPr>
              <w:t>Hetim:</w:t>
            </w:r>
            <w:r w:rsidRPr="00270320">
              <w:rPr>
                <w:color w:val="000000" w:themeColor="text1"/>
                <w:sz w:val="22"/>
                <w:szCs w:val="22"/>
                <w:lang w:val="sq-AL"/>
              </w:rPr>
              <w:t xml:space="preserve"> Hijet e kukullave dhe ngjyra. </w:t>
            </w:r>
          </w:p>
          <w:p w14:paraId="0D2E88CE" w14:textId="5BCA4BC4" w:rsidR="00D42D2D" w:rsidRPr="00270320" w:rsidRDefault="00D42D2D" w:rsidP="00475577">
            <w:pPr>
              <w:pStyle w:val="BodyText2"/>
              <w:autoSpaceDE/>
              <w:autoSpaceDN/>
              <w:adjustRightInd/>
              <w:contextualSpacing/>
              <w:jc w:val="both"/>
              <w:rPr>
                <w:color w:val="000000" w:themeColor="text1"/>
                <w:sz w:val="22"/>
                <w:szCs w:val="22"/>
                <w:lang w:val="sq-AL"/>
              </w:rPr>
            </w:pPr>
            <w:r w:rsidRPr="00270320">
              <w:rPr>
                <w:color w:val="000000" w:themeColor="text1"/>
                <w:sz w:val="22"/>
                <w:szCs w:val="22"/>
                <w:lang w:val="sq-AL"/>
              </w:rPr>
              <w:t>Qëllimi i këtij hetimi është të hulumtojë se si ngjyrosen hijet e kukullave.</w:t>
            </w:r>
          </w:p>
          <w:p w14:paraId="76540E65" w14:textId="77777777" w:rsidR="000C5962" w:rsidRPr="00270320" w:rsidRDefault="000C5962" w:rsidP="00475577">
            <w:pPr>
              <w:spacing w:after="0" w:line="240" w:lineRule="auto"/>
              <w:contextualSpacing/>
              <w:jc w:val="left"/>
              <w:rPr>
                <w:color w:val="000000" w:themeColor="text1"/>
                <w:sz w:val="22"/>
                <w:szCs w:val="22"/>
              </w:rPr>
            </w:pPr>
            <w:r w:rsidRPr="00270320">
              <w:rPr>
                <w:b/>
                <w:i/>
                <w:color w:val="000000" w:themeColor="text1"/>
                <w:sz w:val="22"/>
                <w:szCs w:val="22"/>
              </w:rPr>
              <w:t>Krijime:</w:t>
            </w:r>
            <w:r w:rsidRPr="00270320">
              <w:rPr>
                <w:color w:val="000000" w:themeColor="text1"/>
                <w:sz w:val="22"/>
                <w:szCs w:val="22"/>
              </w:rPr>
              <w:t xml:space="preserve"> Duke përdorur filtrat me ngjyra, grupet paraqesin përrallat e tyre.</w:t>
            </w:r>
          </w:p>
          <w:p w14:paraId="5F7996F2" w14:textId="2FE92F5B" w:rsidR="000C5962" w:rsidRPr="00270320" w:rsidRDefault="000C5962" w:rsidP="00475577">
            <w:pPr>
              <w:autoSpaceDE w:val="0"/>
              <w:autoSpaceDN w:val="0"/>
              <w:adjustRightInd w:val="0"/>
              <w:spacing w:after="0" w:line="240" w:lineRule="auto"/>
              <w:contextualSpacing/>
              <w:jc w:val="left"/>
              <w:rPr>
                <w:color w:val="000000" w:themeColor="text1"/>
                <w:sz w:val="22"/>
                <w:szCs w:val="22"/>
              </w:rPr>
            </w:pPr>
            <w:r w:rsidRPr="00270320">
              <w:rPr>
                <w:color w:val="000000" w:themeColor="text1"/>
                <w:sz w:val="22"/>
                <w:szCs w:val="22"/>
              </w:rPr>
              <w:t xml:space="preserve"> </w:t>
            </w:r>
          </w:p>
        </w:tc>
      </w:tr>
      <w:tr w:rsidR="00C75F7E" w:rsidRPr="00270320" w14:paraId="5F8A5C4E" w14:textId="77777777" w:rsidTr="00130693">
        <w:tc>
          <w:tcPr>
            <w:tcW w:w="10456" w:type="dxa"/>
            <w:gridSpan w:val="7"/>
          </w:tcPr>
          <w:p w14:paraId="256A6DA6" w14:textId="77777777" w:rsidR="000C5962" w:rsidRPr="00270320" w:rsidRDefault="000C5962" w:rsidP="00D42D2D">
            <w:pPr>
              <w:widowControl w:val="0"/>
              <w:spacing w:after="0" w:line="240" w:lineRule="auto"/>
              <w:rPr>
                <w:noProof/>
                <w:color w:val="000000" w:themeColor="text1"/>
                <w:sz w:val="22"/>
                <w:szCs w:val="22"/>
              </w:rPr>
            </w:pPr>
            <w:r w:rsidRPr="00270320">
              <w:rPr>
                <w:b/>
                <w:color w:val="000000" w:themeColor="text1"/>
                <w:sz w:val="22"/>
                <w:szCs w:val="22"/>
              </w:rPr>
              <w:t>Vlerësimi:</w:t>
            </w:r>
            <w:r w:rsidRPr="00270320">
              <w:rPr>
                <w:color w:val="000000" w:themeColor="text1"/>
                <w:sz w:val="22"/>
                <w:szCs w:val="22"/>
              </w:rPr>
              <w:t xml:space="preserve"> </w:t>
            </w:r>
            <w:r w:rsidRPr="00270320">
              <w:rPr>
                <w:noProof/>
                <w:color w:val="000000" w:themeColor="text1"/>
                <w:sz w:val="22"/>
                <w:szCs w:val="22"/>
              </w:rPr>
              <w:t>Vlerësohen nxënësit për mendimet e dhëna gjatë diskutimeve.</w:t>
            </w:r>
          </w:p>
          <w:p w14:paraId="508A2A6C" w14:textId="498C461C" w:rsidR="00C75F7E" w:rsidRPr="00270320" w:rsidRDefault="00C75F7E" w:rsidP="00D42D2D">
            <w:pPr>
              <w:widowControl w:val="0"/>
              <w:spacing w:after="0" w:line="240" w:lineRule="auto"/>
              <w:rPr>
                <w:noProof/>
                <w:color w:val="000000" w:themeColor="text1"/>
                <w:sz w:val="22"/>
                <w:szCs w:val="22"/>
              </w:rPr>
            </w:pPr>
          </w:p>
        </w:tc>
      </w:tr>
      <w:tr w:rsidR="00C75F7E" w:rsidRPr="00270320" w14:paraId="79C0999B" w14:textId="77777777" w:rsidTr="00D42D2D">
        <w:tc>
          <w:tcPr>
            <w:tcW w:w="4495" w:type="dxa"/>
            <w:gridSpan w:val="2"/>
          </w:tcPr>
          <w:p w14:paraId="5A040BD4" w14:textId="7067BA5E" w:rsidR="000C5962" w:rsidRPr="00270320" w:rsidRDefault="000C5962" w:rsidP="00475577">
            <w:pPr>
              <w:autoSpaceDE w:val="0"/>
              <w:autoSpaceDN w:val="0"/>
              <w:adjustRightInd w:val="0"/>
              <w:spacing w:after="0" w:line="240" w:lineRule="auto"/>
              <w:contextualSpacing/>
              <w:jc w:val="left"/>
              <w:rPr>
                <w:color w:val="000000" w:themeColor="text1"/>
                <w:sz w:val="22"/>
                <w:szCs w:val="22"/>
                <w:lang w:eastAsia="sq-AL"/>
              </w:rPr>
            </w:pPr>
            <w:r w:rsidRPr="00270320">
              <w:rPr>
                <w:b/>
                <w:color w:val="000000" w:themeColor="text1"/>
                <w:sz w:val="22"/>
                <w:szCs w:val="22"/>
              </w:rPr>
              <w:t>Detyra:</w:t>
            </w:r>
            <w:r w:rsidRPr="00270320">
              <w:rPr>
                <w:color w:val="000000" w:themeColor="text1"/>
                <w:sz w:val="22"/>
                <w:szCs w:val="22"/>
              </w:rPr>
              <w:t xml:space="preserve"> </w:t>
            </w:r>
            <w:r w:rsidRPr="00270320">
              <w:rPr>
                <w:color w:val="000000" w:themeColor="text1"/>
                <w:sz w:val="22"/>
                <w:szCs w:val="22"/>
                <w:lang w:eastAsia="sq-AL"/>
              </w:rPr>
              <w:t>Punimi i fq.62 të fletores së punës</w:t>
            </w:r>
          </w:p>
        </w:tc>
        <w:tc>
          <w:tcPr>
            <w:tcW w:w="5961" w:type="dxa"/>
            <w:gridSpan w:val="5"/>
          </w:tcPr>
          <w:p w14:paraId="6846A8A4" w14:textId="77777777" w:rsidR="000C5962" w:rsidRPr="00270320" w:rsidRDefault="000C5962" w:rsidP="000C5962">
            <w:pPr>
              <w:widowControl w:val="0"/>
              <w:numPr>
                <w:ilvl w:val="0"/>
                <w:numId w:val="5"/>
              </w:numPr>
              <w:spacing w:after="0" w:line="240" w:lineRule="auto"/>
              <w:ind w:left="0"/>
              <w:contextualSpacing/>
              <w:jc w:val="left"/>
              <w:rPr>
                <w:noProof/>
                <w:color w:val="000000" w:themeColor="text1"/>
                <w:sz w:val="22"/>
                <w:szCs w:val="22"/>
              </w:rPr>
            </w:pPr>
            <w:r w:rsidRPr="00270320">
              <w:rPr>
                <w:b/>
                <w:color w:val="000000" w:themeColor="text1"/>
                <w:sz w:val="22"/>
                <w:szCs w:val="22"/>
              </w:rPr>
              <w:t>Refleksion:</w:t>
            </w:r>
            <w:r w:rsidRPr="00270320">
              <w:rPr>
                <w:color w:val="000000" w:themeColor="text1"/>
                <w:sz w:val="22"/>
                <w:szCs w:val="22"/>
              </w:rPr>
              <w:t xml:space="preserve"> Trego si u ndjeve gjatë diskutimeve që u zhvilluan në klasë</w:t>
            </w:r>
            <w:r w:rsidRPr="00270320">
              <w:rPr>
                <w:noProof/>
                <w:color w:val="000000" w:themeColor="text1"/>
                <w:sz w:val="22"/>
                <w:szCs w:val="22"/>
              </w:rPr>
              <w:t>?</w:t>
            </w:r>
          </w:p>
        </w:tc>
      </w:tr>
    </w:tbl>
    <w:p w14:paraId="6CD1BD13" w14:textId="77777777" w:rsidR="000C5962" w:rsidRPr="00270320" w:rsidRDefault="000C5962" w:rsidP="000C5962">
      <w:pPr>
        <w:spacing w:after="0" w:line="240" w:lineRule="auto"/>
        <w:contextualSpacing/>
        <w:jc w:val="left"/>
        <w:rPr>
          <w:color w:val="000000" w:themeColor="text1"/>
          <w:sz w:val="22"/>
          <w:szCs w:val="22"/>
        </w:rPr>
      </w:pPr>
    </w:p>
    <w:p w14:paraId="454F8627" w14:textId="77777777" w:rsidR="000C5962" w:rsidRPr="00270320" w:rsidRDefault="000C5962" w:rsidP="000C5962">
      <w:pPr>
        <w:spacing w:after="0" w:line="240" w:lineRule="auto"/>
        <w:contextualSpacing/>
        <w:jc w:val="left"/>
        <w:rPr>
          <w:color w:val="000000" w:themeColor="text1"/>
          <w:sz w:val="22"/>
          <w:szCs w:val="22"/>
        </w:rPr>
      </w:pPr>
    </w:p>
    <w:p w14:paraId="16DA5093" w14:textId="77777777" w:rsidR="000C5962" w:rsidRPr="00270320" w:rsidRDefault="000C5962" w:rsidP="000C5962">
      <w:pPr>
        <w:spacing w:after="0" w:line="240" w:lineRule="auto"/>
        <w:contextualSpacing/>
        <w:jc w:val="left"/>
        <w:rPr>
          <w:color w:val="000000" w:themeColor="text1"/>
          <w:sz w:val="22"/>
          <w:szCs w:val="22"/>
        </w:rPr>
      </w:pPr>
    </w:p>
    <w:p w14:paraId="5051D90A" w14:textId="77777777" w:rsidR="000C5962" w:rsidRPr="00270320" w:rsidRDefault="000C5962" w:rsidP="000C5962">
      <w:pPr>
        <w:spacing w:after="0" w:line="240" w:lineRule="auto"/>
        <w:contextualSpacing/>
        <w:jc w:val="left"/>
        <w:rPr>
          <w:color w:val="000000" w:themeColor="text1"/>
          <w:sz w:val="22"/>
          <w:szCs w:val="22"/>
        </w:rPr>
      </w:pPr>
    </w:p>
    <w:p w14:paraId="23CF8398" w14:textId="77777777" w:rsidR="00C75F7E" w:rsidRPr="00270320" w:rsidRDefault="00C75F7E" w:rsidP="000C5962">
      <w:pPr>
        <w:spacing w:after="0" w:line="240" w:lineRule="auto"/>
        <w:contextualSpacing/>
        <w:jc w:val="left"/>
        <w:rPr>
          <w:color w:val="000000" w:themeColor="text1"/>
          <w:sz w:val="22"/>
          <w:szCs w:val="22"/>
        </w:rPr>
      </w:pPr>
    </w:p>
    <w:p w14:paraId="4B9D5662" w14:textId="77777777" w:rsidR="00C75F7E" w:rsidRPr="00270320" w:rsidRDefault="00C75F7E" w:rsidP="000C5962">
      <w:pPr>
        <w:spacing w:after="0" w:line="240" w:lineRule="auto"/>
        <w:contextualSpacing/>
        <w:jc w:val="left"/>
        <w:rPr>
          <w:color w:val="000000" w:themeColor="text1"/>
          <w:sz w:val="22"/>
          <w:szCs w:val="22"/>
        </w:rPr>
      </w:pPr>
    </w:p>
    <w:p w14:paraId="3ED964ED" w14:textId="77777777" w:rsidR="00C75F7E" w:rsidRPr="00270320" w:rsidRDefault="00C75F7E" w:rsidP="000C5962">
      <w:pPr>
        <w:spacing w:after="0" w:line="240" w:lineRule="auto"/>
        <w:contextualSpacing/>
        <w:jc w:val="left"/>
        <w:rPr>
          <w:color w:val="000000" w:themeColor="text1"/>
          <w:sz w:val="22"/>
          <w:szCs w:val="22"/>
        </w:rPr>
      </w:pPr>
    </w:p>
    <w:p w14:paraId="1BBB2562" w14:textId="77777777" w:rsidR="00C75F7E" w:rsidRPr="00270320" w:rsidRDefault="00C75F7E" w:rsidP="000C5962">
      <w:pPr>
        <w:spacing w:after="0" w:line="240" w:lineRule="auto"/>
        <w:contextualSpacing/>
        <w:jc w:val="left"/>
        <w:rPr>
          <w:color w:val="000000" w:themeColor="text1"/>
          <w:sz w:val="22"/>
          <w:szCs w:val="22"/>
        </w:rPr>
      </w:pPr>
    </w:p>
    <w:p w14:paraId="0F439CF5" w14:textId="77777777" w:rsidR="00C75F7E" w:rsidRPr="00270320" w:rsidRDefault="00C75F7E" w:rsidP="000C5962">
      <w:pPr>
        <w:spacing w:after="0" w:line="240" w:lineRule="auto"/>
        <w:contextualSpacing/>
        <w:jc w:val="left"/>
        <w:rPr>
          <w:color w:val="000000" w:themeColor="text1"/>
          <w:sz w:val="22"/>
          <w:szCs w:val="22"/>
        </w:rPr>
      </w:pPr>
    </w:p>
    <w:p w14:paraId="39865626" w14:textId="77777777" w:rsidR="00C75F7E" w:rsidRPr="00270320" w:rsidRDefault="00C75F7E" w:rsidP="000C5962">
      <w:pPr>
        <w:spacing w:after="0" w:line="240" w:lineRule="auto"/>
        <w:contextualSpacing/>
        <w:jc w:val="left"/>
        <w:rPr>
          <w:color w:val="000000" w:themeColor="text1"/>
          <w:sz w:val="22"/>
          <w:szCs w:val="22"/>
        </w:rPr>
      </w:pPr>
    </w:p>
    <w:p w14:paraId="332274A0" w14:textId="77777777" w:rsidR="00C75F7E" w:rsidRPr="00270320" w:rsidRDefault="00C75F7E" w:rsidP="000C5962">
      <w:pPr>
        <w:spacing w:after="0" w:line="240" w:lineRule="auto"/>
        <w:contextualSpacing/>
        <w:jc w:val="left"/>
        <w:rPr>
          <w:color w:val="000000" w:themeColor="text1"/>
          <w:sz w:val="22"/>
          <w:szCs w:val="22"/>
        </w:rPr>
      </w:pPr>
    </w:p>
    <w:p w14:paraId="0CAD3D69" w14:textId="77777777" w:rsidR="00C75F7E" w:rsidRPr="00270320" w:rsidRDefault="00C75F7E" w:rsidP="000C5962">
      <w:pPr>
        <w:spacing w:after="0" w:line="240" w:lineRule="auto"/>
        <w:contextualSpacing/>
        <w:jc w:val="left"/>
        <w:rPr>
          <w:color w:val="000000" w:themeColor="text1"/>
          <w:sz w:val="22"/>
          <w:szCs w:val="22"/>
        </w:rPr>
      </w:pPr>
    </w:p>
    <w:p w14:paraId="0C2304DD" w14:textId="77777777" w:rsidR="00C75F7E" w:rsidRPr="00270320" w:rsidRDefault="00C75F7E" w:rsidP="000C5962">
      <w:pPr>
        <w:spacing w:after="0" w:line="240" w:lineRule="auto"/>
        <w:contextualSpacing/>
        <w:jc w:val="left"/>
        <w:rPr>
          <w:color w:val="000000" w:themeColor="text1"/>
          <w:sz w:val="22"/>
          <w:szCs w:val="22"/>
        </w:rPr>
      </w:pPr>
    </w:p>
    <w:p w14:paraId="2899F53C" w14:textId="77777777" w:rsidR="00C75F7E" w:rsidRPr="00270320" w:rsidRDefault="00C75F7E" w:rsidP="000C5962">
      <w:pPr>
        <w:spacing w:after="0" w:line="240" w:lineRule="auto"/>
        <w:contextualSpacing/>
        <w:jc w:val="left"/>
        <w:rPr>
          <w:color w:val="000000" w:themeColor="text1"/>
          <w:sz w:val="22"/>
          <w:szCs w:val="22"/>
        </w:rPr>
      </w:pPr>
    </w:p>
    <w:p w14:paraId="011AAC6F" w14:textId="77777777" w:rsidR="00C75F7E" w:rsidRPr="00270320" w:rsidRDefault="00C75F7E" w:rsidP="000C5962">
      <w:pPr>
        <w:spacing w:after="0" w:line="240" w:lineRule="auto"/>
        <w:contextualSpacing/>
        <w:jc w:val="left"/>
        <w:rPr>
          <w:color w:val="000000" w:themeColor="text1"/>
          <w:sz w:val="22"/>
          <w:szCs w:val="22"/>
        </w:rPr>
      </w:pPr>
    </w:p>
    <w:p w14:paraId="37FA823F" w14:textId="77777777" w:rsidR="000C5962" w:rsidRPr="00270320" w:rsidRDefault="000C5962" w:rsidP="000C5962">
      <w:pPr>
        <w:spacing w:after="0" w:line="240" w:lineRule="auto"/>
        <w:contextualSpacing/>
        <w:jc w:val="left"/>
        <w:rPr>
          <w:color w:val="000000" w:themeColor="text1"/>
          <w:sz w:val="22"/>
          <w:szCs w:val="22"/>
        </w:rPr>
      </w:pPr>
    </w:p>
    <w:p w14:paraId="20638481" w14:textId="0734F564" w:rsidR="000C5962" w:rsidRPr="00270320" w:rsidRDefault="000C5962" w:rsidP="000C5962">
      <w:pPr>
        <w:spacing w:after="0" w:line="240" w:lineRule="auto"/>
        <w:contextualSpacing/>
        <w:jc w:val="left"/>
        <w:rPr>
          <w:b/>
          <w:color w:val="000000" w:themeColor="text1"/>
          <w:sz w:val="22"/>
          <w:szCs w:val="22"/>
        </w:rPr>
      </w:pPr>
      <w:r w:rsidRPr="00270320">
        <w:rPr>
          <w:b/>
          <w:color w:val="000000" w:themeColor="text1"/>
          <w:sz w:val="22"/>
          <w:szCs w:val="22"/>
        </w:rPr>
        <w:t xml:space="preserve">Ora </w:t>
      </w:r>
      <w:r w:rsidR="00852593" w:rsidRPr="00270320">
        <w:rPr>
          <w:b/>
          <w:color w:val="000000" w:themeColor="text1"/>
          <w:sz w:val="22"/>
          <w:szCs w:val="22"/>
        </w:rPr>
        <w:t>11</w:t>
      </w:r>
    </w:p>
    <w:p w14:paraId="5A9A2F54" w14:textId="77777777" w:rsidR="003430AC" w:rsidRPr="00270320" w:rsidRDefault="003430AC" w:rsidP="000C5962">
      <w:pPr>
        <w:spacing w:after="0" w:line="240" w:lineRule="auto"/>
        <w:contextualSpacing/>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1279"/>
        <w:gridCol w:w="441"/>
        <w:gridCol w:w="1887"/>
        <w:gridCol w:w="2248"/>
        <w:gridCol w:w="1983"/>
      </w:tblGrid>
      <w:tr w:rsidR="00C75F7E" w:rsidRPr="00270320" w14:paraId="062FA47C" w14:textId="77777777" w:rsidTr="002331C2">
        <w:tc>
          <w:tcPr>
            <w:tcW w:w="2618" w:type="dxa"/>
          </w:tcPr>
          <w:p w14:paraId="24DF05A2"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Fusha: Shkencë</w:t>
            </w:r>
          </w:p>
        </w:tc>
        <w:tc>
          <w:tcPr>
            <w:tcW w:w="3607" w:type="dxa"/>
            <w:gridSpan w:val="3"/>
          </w:tcPr>
          <w:p w14:paraId="1AE7D73E"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Lënda: Dituri Natyre</w:t>
            </w:r>
          </w:p>
        </w:tc>
        <w:tc>
          <w:tcPr>
            <w:tcW w:w="2248" w:type="dxa"/>
          </w:tcPr>
          <w:p w14:paraId="4B3932A0"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Klasa 5</w:t>
            </w:r>
          </w:p>
        </w:tc>
        <w:tc>
          <w:tcPr>
            <w:tcW w:w="1983" w:type="dxa"/>
          </w:tcPr>
          <w:p w14:paraId="6C57FA71"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Data</w:t>
            </w:r>
          </w:p>
        </w:tc>
      </w:tr>
      <w:tr w:rsidR="00C75F7E" w:rsidRPr="00270320" w14:paraId="56C13E16" w14:textId="77777777" w:rsidTr="002331C2">
        <w:tc>
          <w:tcPr>
            <w:tcW w:w="6225" w:type="dxa"/>
            <w:gridSpan w:val="4"/>
          </w:tcPr>
          <w:p w14:paraId="438067A9" w14:textId="77777777" w:rsidR="00833191"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 xml:space="preserve">Tema mësimore </w:t>
            </w:r>
            <w:r w:rsidR="00056302" w:rsidRPr="00270320">
              <w:rPr>
                <w:b/>
                <w:color w:val="000000" w:themeColor="text1"/>
                <w:sz w:val="22"/>
                <w:szCs w:val="22"/>
              </w:rPr>
              <w:t>8</w:t>
            </w:r>
            <w:r w:rsidRPr="00270320">
              <w:rPr>
                <w:b/>
                <w:color w:val="000000" w:themeColor="text1"/>
                <w:sz w:val="22"/>
                <w:szCs w:val="22"/>
              </w:rPr>
              <w:t>:</w:t>
            </w:r>
            <w:r w:rsidRPr="00270320">
              <w:rPr>
                <w:color w:val="000000" w:themeColor="text1"/>
                <w:sz w:val="22"/>
                <w:szCs w:val="22"/>
              </w:rPr>
              <w:t xml:space="preserve"> </w:t>
            </w:r>
          </w:p>
          <w:p w14:paraId="43D0DF30" w14:textId="77777777" w:rsidR="000C5962" w:rsidRPr="00270320" w:rsidRDefault="000C5962" w:rsidP="00833191">
            <w:pPr>
              <w:spacing w:after="0" w:line="240" w:lineRule="auto"/>
              <w:contextualSpacing/>
              <w:jc w:val="center"/>
              <w:rPr>
                <w:color w:val="000000" w:themeColor="text1"/>
                <w:sz w:val="22"/>
                <w:szCs w:val="22"/>
              </w:rPr>
            </w:pPr>
            <w:r w:rsidRPr="00270320">
              <w:rPr>
                <w:color w:val="000000" w:themeColor="text1"/>
                <w:sz w:val="22"/>
                <w:szCs w:val="22"/>
              </w:rPr>
              <w:t>Çfarë kemi mësuar rreth mënyrës se si i shohim gjërat</w:t>
            </w:r>
          </w:p>
          <w:p w14:paraId="7DE34FC3" w14:textId="68168A9F" w:rsidR="003430AC" w:rsidRPr="00270320" w:rsidRDefault="003430AC" w:rsidP="00833191">
            <w:pPr>
              <w:spacing w:after="0" w:line="240" w:lineRule="auto"/>
              <w:contextualSpacing/>
              <w:jc w:val="center"/>
              <w:rPr>
                <w:color w:val="000000" w:themeColor="text1"/>
                <w:sz w:val="22"/>
                <w:szCs w:val="22"/>
              </w:rPr>
            </w:pPr>
          </w:p>
        </w:tc>
        <w:tc>
          <w:tcPr>
            <w:tcW w:w="4231" w:type="dxa"/>
            <w:gridSpan w:val="2"/>
          </w:tcPr>
          <w:p w14:paraId="160B52A0" w14:textId="77777777" w:rsidR="003430AC"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Situata e të nxënit:</w:t>
            </w:r>
            <w:r w:rsidRPr="00270320">
              <w:rPr>
                <w:color w:val="000000" w:themeColor="text1"/>
                <w:sz w:val="22"/>
                <w:szCs w:val="22"/>
              </w:rPr>
              <w:t xml:space="preserve"> </w:t>
            </w:r>
          </w:p>
          <w:p w14:paraId="1477E60D" w14:textId="1778F2E7" w:rsidR="000C5962" w:rsidRPr="00270320" w:rsidRDefault="00833191" w:rsidP="00475577">
            <w:pPr>
              <w:spacing w:after="0" w:line="240" w:lineRule="auto"/>
              <w:contextualSpacing/>
              <w:jc w:val="left"/>
              <w:rPr>
                <w:color w:val="000000" w:themeColor="text1"/>
                <w:sz w:val="22"/>
                <w:szCs w:val="22"/>
              </w:rPr>
            </w:pPr>
            <w:r w:rsidRPr="00270320">
              <w:rPr>
                <w:color w:val="000000" w:themeColor="text1"/>
                <w:sz w:val="22"/>
                <w:szCs w:val="22"/>
              </w:rPr>
              <w:t>Si i shohim gjërat sytë tanë.</w:t>
            </w:r>
          </w:p>
        </w:tc>
      </w:tr>
      <w:tr w:rsidR="002331C2" w:rsidRPr="00270320" w14:paraId="5F11CF21" w14:textId="77777777" w:rsidTr="002331C2">
        <w:trPr>
          <w:trHeight w:val="1610"/>
        </w:trPr>
        <w:tc>
          <w:tcPr>
            <w:tcW w:w="6225" w:type="dxa"/>
            <w:gridSpan w:val="4"/>
          </w:tcPr>
          <w:p w14:paraId="042E923B" w14:textId="77777777" w:rsidR="00C75F7E" w:rsidRPr="00270320" w:rsidRDefault="00C75F7E" w:rsidP="00C75F7E">
            <w:pPr>
              <w:spacing w:after="0" w:line="240" w:lineRule="auto"/>
              <w:jc w:val="left"/>
              <w:rPr>
                <w:b/>
                <w:color w:val="000000" w:themeColor="text1"/>
                <w:sz w:val="22"/>
                <w:szCs w:val="22"/>
              </w:rPr>
            </w:pPr>
            <w:bookmarkStart w:id="2" w:name="_Hlk173772143"/>
            <w:r w:rsidRPr="00270320">
              <w:rPr>
                <w:b/>
                <w:color w:val="000000" w:themeColor="text1"/>
                <w:sz w:val="22"/>
                <w:szCs w:val="22"/>
              </w:rPr>
              <w:t>Rezultatet e të nxënit sipas temës:</w:t>
            </w:r>
          </w:p>
          <w:p w14:paraId="09AC8B9F" w14:textId="77777777" w:rsidR="00C75F7E" w:rsidRPr="00270320" w:rsidRDefault="00C75F7E" w:rsidP="00C75F7E">
            <w:pPr>
              <w:pStyle w:val="TableParagraph"/>
              <w:numPr>
                <w:ilvl w:val="0"/>
                <w:numId w:val="39"/>
              </w:numPr>
              <w:tabs>
                <w:tab w:val="left" w:pos="360"/>
              </w:tabs>
              <w:autoSpaceDE w:val="0"/>
              <w:autoSpaceDN w:val="0"/>
              <w:spacing w:before="2"/>
              <w:ind w:right="0"/>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 xml:space="preserve">Rishikon të nxënit pas çdo teme të kësaj tematike. </w:t>
            </w:r>
          </w:p>
          <w:p w14:paraId="3B75105A" w14:textId="77777777" w:rsidR="00C75F7E" w:rsidRPr="00270320" w:rsidRDefault="00C75F7E" w:rsidP="00C75F7E">
            <w:pPr>
              <w:pStyle w:val="TableParagraph"/>
              <w:numPr>
                <w:ilvl w:val="0"/>
                <w:numId w:val="39"/>
              </w:numPr>
              <w:tabs>
                <w:tab w:val="left" w:pos="360"/>
              </w:tabs>
              <w:autoSpaceDE w:val="0"/>
              <w:autoSpaceDN w:val="0"/>
              <w:spacing w:before="2"/>
              <w:ind w:right="0"/>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 xml:space="preserve">Vlerëson njohuritë dhe tregon të kuptuarit e temave nga ana e tij/saj. </w:t>
            </w:r>
          </w:p>
          <w:p w14:paraId="74B42FD0" w14:textId="15013260" w:rsidR="00C75F7E" w:rsidRPr="00270320" w:rsidRDefault="00C75F7E" w:rsidP="00C75F7E">
            <w:pPr>
              <w:pStyle w:val="TableParagraph"/>
              <w:numPr>
                <w:ilvl w:val="0"/>
                <w:numId w:val="39"/>
              </w:numPr>
              <w:tabs>
                <w:tab w:val="left" w:pos="360"/>
              </w:tabs>
              <w:autoSpaceDE w:val="0"/>
              <w:autoSpaceDN w:val="0"/>
              <w:spacing w:before="0"/>
              <w:ind w:right="97"/>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 xml:space="preserve">Kupton se sa i/e sigurt është për njohuritë e fituara në këtë tematikë. </w:t>
            </w:r>
          </w:p>
        </w:tc>
        <w:tc>
          <w:tcPr>
            <w:tcW w:w="4231" w:type="dxa"/>
            <w:gridSpan w:val="2"/>
          </w:tcPr>
          <w:p w14:paraId="3F9B2BE2" w14:textId="6BA07DBA" w:rsidR="000C5962" w:rsidRDefault="000C5962" w:rsidP="00475577">
            <w:pPr>
              <w:tabs>
                <w:tab w:val="left" w:pos="4328"/>
              </w:tabs>
              <w:spacing w:after="0" w:line="240" w:lineRule="auto"/>
              <w:ind w:right="-64"/>
              <w:contextualSpacing/>
              <w:jc w:val="left"/>
              <w:rPr>
                <w:b/>
                <w:color w:val="000000" w:themeColor="text1"/>
                <w:sz w:val="22"/>
                <w:szCs w:val="22"/>
              </w:rPr>
            </w:pPr>
            <w:r w:rsidRPr="00270320">
              <w:rPr>
                <w:b/>
                <w:color w:val="000000" w:themeColor="text1"/>
                <w:sz w:val="22"/>
                <w:szCs w:val="22"/>
              </w:rPr>
              <w:t xml:space="preserve">Fjalë kyçe: </w:t>
            </w:r>
          </w:p>
          <w:p w14:paraId="54DC196F" w14:textId="0C40131A" w:rsidR="002331C2" w:rsidRPr="00B8630C" w:rsidRDefault="002331C2" w:rsidP="002331C2">
            <w:pPr>
              <w:spacing w:after="0" w:line="240" w:lineRule="auto"/>
              <w:contextualSpacing/>
              <w:jc w:val="left"/>
              <w:rPr>
                <w:color w:val="000000" w:themeColor="text1"/>
                <w:sz w:val="22"/>
                <w:szCs w:val="22"/>
              </w:rPr>
            </w:pPr>
            <w:r w:rsidRPr="00B8630C">
              <w:rPr>
                <w:color w:val="000000" w:themeColor="text1"/>
                <w:sz w:val="22"/>
                <w:szCs w:val="22"/>
              </w:rPr>
              <w:t>rrezatoj, rreze, burim drite, objekt, i patejdukshëm, gjysmë i tejdukshëm, i tejduks</w:t>
            </w:r>
            <w:bookmarkStart w:id="3" w:name="_GoBack"/>
            <w:bookmarkEnd w:id="3"/>
            <w:r w:rsidRPr="00B8630C">
              <w:rPr>
                <w:color w:val="000000" w:themeColor="text1"/>
                <w:sz w:val="22"/>
                <w:szCs w:val="22"/>
              </w:rPr>
              <w:t xml:space="preserve">hëm, pasqyrë, pasqyroj, sipërfaqe, </w:t>
            </w:r>
            <w:r w:rsidRPr="00B8630C">
              <w:rPr>
                <w:sz w:val="22"/>
                <w:szCs w:val="22"/>
              </w:rPr>
              <w:t>sh</w:t>
            </w:r>
            <w:r w:rsidRPr="00B8630C">
              <w:rPr>
                <w:color w:val="000000" w:themeColor="text1"/>
                <w:sz w:val="22"/>
                <w:szCs w:val="22"/>
              </w:rPr>
              <w:t xml:space="preserve">ëmbëllim, interpretoj, përsërit matje, </w:t>
            </w:r>
            <w:r w:rsidRPr="00B8630C">
              <w:rPr>
                <w:sz w:val="22"/>
                <w:szCs w:val="22"/>
              </w:rPr>
              <w:t>vler</w:t>
            </w:r>
            <w:r w:rsidRPr="00B8630C">
              <w:rPr>
                <w:color w:val="000000" w:themeColor="text1"/>
                <w:sz w:val="22"/>
                <w:szCs w:val="22"/>
              </w:rPr>
              <w:t>ësoj, përshkruaj</w:t>
            </w:r>
            <w:r w:rsidR="00464603">
              <w:rPr>
                <w:color w:val="000000" w:themeColor="text1"/>
                <w:sz w:val="22"/>
                <w:szCs w:val="22"/>
              </w:rPr>
              <w:t>.</w:t>
            </w:r>
          </w:p>
          <w:p w14:paraId="715EDB59" w14:textId="77777777" w:rsidR="000C5962" w:rsidRPr="00270320" w:rsidRDefault="000C5962" w:rsidP="00475577">
            <w:pPr>
              <w:autoSpaceDE w:val="0"/>
              <w:autoSpaceDN w:val="0"/>
              <w:adjustRightInd w:val="0"/>
              <w:spacing w:after="0" w:line="240" w:lineRule="auto"/>
              <w:contextualSpacing/>
              <w:jc w:val="left"/>
              <w:rPr>
                <w:color w:val="000000" w:themeColor="text1"/>
                <w:sz w:val="22"/>
                <w:szCs w:val="22"/>
                <w:lang w:eastAsia="sq-AL"/>
              </w:rPr>
            </w:pPr>
          </w:p>
        </w:tc>
      </w:tr>
      <w:bookmarkEnd w:id="2"/>
      <w:tr w:rsidR="00C75F7E" w:rsidRPr="00270320" w14:paraId="6EA312A5" w14:textId="77777777" w:rsidTr="002331C2">
        <w:tc>
          <w:tcPr>
            <w:tcW w:w="4338" w:type="dxa"/>
            <w:gridSpan w:val="3"/>
          </w:tcPr>
          <w:p w14:paraId="4944111C" w14:textId="56BBC49F" w:rsidR="000C5962" w:rsidRPr="00270320" w:rsidRDefault="00C75F7E" w:rsidP="00475577">
            <w:pPr>
              <w:tabs>
                <w:tab w:val="left" w:pos="4050"/>
              </w:tabs>
              <w:spacing w:after="0" w:line="240" w:lineRule="auto"/>
              <w:ind w:right="-108"/>
              <w:contextualSpacing/>
              <w:jc w:val="left"/>
              <w:rPr>
                <w:rFonts w:eastAsia="Arial"/>
                <w:color w:val="000000" w:themeColor="text1"/>
                <w:sz w:val="22"/>
                <w:szCs w:val="22"/>
              </w:rPr>
            </w:pPr>
            <w:r w:rsidRPr="00270320">
              <w:rPr>
                <w:b/>
                <w:color w:val="000000" w:themeColor="text1"/>
                <w:sz w:val="22"/>
                <w:szCs w:val="22"/>
              </w:rPr>
              <w:t>Burime dhe mjete:</w:t>
            </w:r>
            <w:r w:rsidRPr="00270320">
              <w:rPr>
                <w:color w:val="000000" w:themeColor="text1"/>
                <w:sz w:val="22"/>
                <w:szCs w:val="22"/>
              </w:rPr>
              <w:t xml:space="preserve"> enciklopedi, figura të ndryshme, fletë me katrore etj.</w:t>
            </w:r>
          </w:p>
        </w:tc>
        <w:tc>
          <w:tcPr>
            <w:tcW w:w="6118" w:type="dxa"/>
            <w:gridSpan w:val="3"/>
          </w:tcPr>
          <w:p w14:paraId="53513D22" w14:textId="77777777" w:rsidR="000C5962"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Lidhja me fushat e tjera:</w:t>
            </w:r>
            <w:r w:rsidRPr="00270320">
              <w:rPr>
                <w:color w:val="000000" w:themeColor="text1"/>
                <w:sz w:val="22"/>
                <w:szCs w:val="22"/>
              </w:rPr>
              <w:t xml:space="preserve"> Gjuhët (Gjuhë Shqipe), Matematikë, Art</w:t>
            </w:r>
          </w:p>
        </w:tc>
      </w:tr>
      <w:tr w:rsidR="00C75F7E" w:rsidRPr="00270320" w14:paraId="6BB86483" w14:textId="77777777" w:rsidTr="002331C2">
        <w:tc>
          <w:tcPr>
            <w:tcW w:w="10456" w:type="dxa"/>
            <w:gridSpan w:val="6"/>
          </w:tcPr>
          <w:p w14:paraId="3D28480C" w14:textId="77777777" w:rsidR="003430AC" w:rsidRPr="00270320" w:rsidRDefault="003430AC" w:rsidP="00C75F7E">
            <w:pPr>
              <w:spacing w:after="0" w:line="240" w:lineRule="auto"/>
              <w:contextualSpacing/>
              <w:jc w:val="center"/>
              <w:rPr>
                <w:b/>
                <w:color w:val="000000" w:themeColor="text1"/>
                <w:sz w:val="22"/>
                <w:szCs w:val="22"/>
              </w:rPr>
            </w:pPr>
          </w:p>
          <w:p w14:paraId="010F4738" w14:textId="3F0EFDB8" w:rsidR="000C5962" w:rsidRPr="00270320" w:rsidRDefault="00C75F7E" w:rsidP="00C75F7E">
            <w:pPr>
              <w:spacing w:after="0" w:line="240" w:lineRule="auto"/>
              <w:contextualSpacing/>
              <w:jc w:val="center"/>
              <w:rPr>
                <w:b/>
                <w:color w:val="000000" w:themeColor="text1"/>
                <w:sz w:val="22"/>
                <w:szCs w:val="22"/>
              </w:rPr>
            </w:pPr>
            <w:r w:rsidRPr="00270320">
              <w:rPr>
                <w:b/>
                <w:color w:val="000000" w:themeColor="text1"/>
                <w:sz w:val="22"/>
                <w:szCs w:val="22"/>
              </w:rPr>
              <w:t>METODOLOGJIA DHE VEPRIMTARITË E NXËNËSVE</w:t>
            </w:r>
          </w:p>
          <w:p w14:paraId="56FA29DD" w14:textId="77777777" w:rsidR="000C5962" w:rsidRPr="00270320" w:rsidRDefault="000C5962" w:rsidP="00475577">
            <w:pPr>
              <w:autoSpaceDE w:val="0"/>
              <w:autoSpaceDN w:val="0"/>
              <w:adjustRightInd w:val="0"/>
              <w:spacing w:after="0" w:line="240" w:lineRule="auto"/>
              <w:contextualSpacing/>
              <w:jc w:val="left"/>
              <w:rPr>
                <w:b/>
                <w:i/>
                <w:color w:val="000000" w:themeColor="text1"/>
                <w:sz w:val="22"/>
                <w:szCs w:val="22"/>
              </w:rPr>
            </w:pPr>
          </w:p>
          <w:p w14:paraId="5624F77F" w14:textId="31AA68EA" w:rsidR="000C5962" w:rsidRPr="00270320" w:rsidRDefault="000C5962" w:rsidP="00475577">
            <w:pPr>
              <w:autoSpaceDE w:val="0"/>
              <w:autoSpaceDN w:val="0"/>
              <w:adjustRightInd w:val="0"/>
              <w:spacing w:after="0" w:line="240" w:lineRule="auto"/>
              <w:contextualSpacing/>
              <w:jc w:val="left"/>
              <w:rPr>
                <w:color w:val="000000" w:themeColor="text1"/>
                <w:sz w:val="22"/>
                <w:szCs w:val="22"/>
              </w:rPr>
            </w:pPr>
            <w:r w:rsidRPr="00270320">
              <w:rPr>
                <w:b/>
                <w:i/>
                <w:color w:val="000000" w:themeColor="text1"/>
                <w:sz w:val="22"/>
                <w:szCs w:val="22"/>
              </w:rPr>
              <w:t>Punë e pavarur</w:t>
            </w:r>
            <w:r w:rsidRPr="00270320">
              <w:rPr>
                <w:b/>
                <w:color w:val="000000" w:themeColor="text1"/>
                <w:sz w:val="22"/>
                <w:szCs w:val="22"/>
              </w:rPr>
              <w:t>:</w:t>
            </w:r>
            <w:r w:rsidRPr="00270320">
              <w:rPr>
                <w:color w:val="000000" w:themeColor="text1"/>
                <w:sz w:val="22"/>
                <w:szCs w:val="22"/>
              </w:rPr>
              <w:t xml:space="preserve"> Njihen nxënësit se me anë të rubrikave të fq</w:t>
            </w:r>
            <w:r w:rsidR="00270320">
              <w:rPr>
                <w:color w:val="000000" w:themeColor="text1"/>
                <w:sz w:val="22"/>
                <w:szCs w:val="22"/>
              </w:rPr>
              <w:t>.</w:t>
            </w:r>
            <w:r w:rsidRPr="00270320">
              <w:rPr>
                <w:color w:val="000000" w:themeColor="text1"/>
                <w:sz w:val="22"/>
                <w:szCs w:val="22"/>
              </w:rPr>
              <w:t xml:space="preserve"> 104 dhe 105 do të rikujtojnë dhe përforcojnë njohuritë e tyre për temat e zhvilluara. Nxënësit do të rikujtojnë dhe do të përforcojnë së bashku çfarë kanë mësuar deri tani dhe se si </w:t>
            </w:r>
            <w:r w:rsidR="00270320" w:rsidRPr="00270320">
              <w:rPr>
                <w:color w:val="000000" w:themeColor="text1"/>
                <w:sz w:val="22"/>
                <w:szCs w:val="22"/>
              </w:rPr>
              <w:t>ndihen</w:t>
            </w:r>
            <w:r w:rsidRPr="00270320">
              <w:rPr>
                <w:color w:val="000000" w:themeColor="text1"/>
                <w:sz w:val="22"/>
                <w:szCs w:val="22"/>
              </w:rPr>
              <w:t xml:space="preserve"> në lidhje me njohuritë e tyre. Udhëzohen në punën individuale për secilën rubrikë. Në rastet kur </w:t>
            </w:r>
            <w:r w:rsidR="00270320" w:rsidRPr="00270320">
              <w:rPr>
                <w:color w:val="000000" w:themeColor="text1"/>
                <w:sz w:val="22"/>
                <w:szCs w:val="22"/>
              </w:rPr>
              <w:t>ndihen</w:t>
            </w:r>
            <w:r w:rsidRPr="00270320">
              <w:rPr>
                <w:color w:val="000000" w:themeColor="text1"/>
                <w:sz w:val="22"/>
                <w:szCs w:val="22"/>
              </w:rPr>
              <w:t xml:space="preserve"> të pasigurt mund të kërkojnë në mësimet e mëparshme për t’u dhënë përgjigje veprimtarive me shkrim. Në fund të disa veprimtarive nxënësit kryejnë vetëvlerësimin e tyre në lidhje me temat e kaluara. Udhëzohen të ngjyrosin rrathët në libër për të treguar me të kuqe pasigurinë dhe me të gjelbër sigurinë e tyre në lidhje me temat.</w:t>
            </w:r>
          </w:p>
          <w:p w14:paraId="338E7976" w14:textId="77777777" w:rsidR="000C5962" w:rsidRPr="00270320" w:rsidRDefault="000C5962" w:rsidP="00475577">
            <w:pPr>
              <w:autoSpaceDE w:val="0"/>
              <w:autoSpaceDN w:val="0"/>
              <w:adjustRightInd w:val="0"/>
              <w:spacing w:after="0" w:line="240" w:lineRule="auto"/>
              <w:contextualSpacing/>
              <w:jc w:val="left"/>
              <w:rPr>
                <w:color w:val="000000" w:themeColor="text1"/>
                <w:sz w:val="22"/>
                <w:szCs w:val="22"/>
              </w:rPr>
            </w:pPr>
            <w:r w:rsidRPr="00270320">
              <w:rPr>
                <w:b/>
                <w:i/>
                <w:color w:val="000000" w:themeColor="text1"/>
                <w:sz w:val="22"/>
                <w:szCs w:val="22"/>
              </w:rPr>
              <w:t>Diskutim:</w:t>
            </w:r>
            <w:r w:rsidRPr="00270320">
              <w:rPr>
                <w:color w:val="000000" w:themeColor="text1"/>
                <w:sz w:val="22"/>
                <w:szCs w:val="22"/>
              </w:rPr>
              <w:t xml:space="preserve"> Pas plotësimit individual secila prej rubrikave diskutohet me të gjithë klasën. </w:t>
            </w:r>
          </w:p>
          <w:p w14:paraId="6337B8C6" w14:textId="71DFD8D6" w:rsidR="00C75F7E" w:rsidRPr="00270320" w:rsidRDefault="00C75F7E" w:rsidP="00475577">
            <w:pPr>
              <w:autoSpaceDE w:val="0"/>
              <w:autoSpaceDN w:val="0"/>
              <w:adjustRightInd w:val="0"/>
              <w:spacing w:after="0" w:line="240" w:lineRule="auto"/>
              <w:contextualSpacing/>
              <w:jc w:val="left"/>
              <w:rPr>
                <w:color w:val="000000" w:themeColor="text1"/>
                <w:sz w:val="22"/>
                <w:szCs w:val="22"/>
              </w:rPr>
            </w:pPr>
          </w:p>
        </w:tc>
      </w:tr>
      <w:tr w:rsidR="00C75F7E" w:rsidRPr="00270320" w14:paraId="283C2AB3" w14:textId="77777777" w:rsidTr="002331C2">
        <w:tc>
          <w:tcPr>
            <w:tcW w:w="10456" w:type="dxa"/>
            <w:gridSpan w:val="6"/>
          </w:tcPr>
          <w:p w14:paraId="1A8CD7B6" w14:textId="7BD6771C" w:rsidR="000C5962" w:rsidRPr="00270320" w:rsidRDefault="000C5962" w:rsidP="00C75F7E">
            <w:pPr>
              <w:widowControl w:val="0"/>
              <w:spacing w:after="0" w:line="240" w:lineRule="auto"/>
              <w:rPr>
                <w:noProof/>
                <w:color w:val="000000" w:themeColor="text1"/>
                <w:sz w:val="22"/>
                <w:szCs w:val="22"/>
              </w:rPr>
            </w:pPr>
            <w:r w:rsidRPr="00270320">
              <w:rPr>
                <w:b/>
                <w:color w:val="000000" w:themeColor="text1"/>
                <w:sz w:val="22"/>
                <w:szCs w:val="22"/>
              </w:rPr>
              <w:t>Vlerësimi:</w:t>
            </w:r>
            <w:r w:rsidRPr="00270320">
              <w:rPr>
                <w:color w:val="000000" w:themeColor="text1"/>
                <w:sz w:val="22"/>
                <w:szCs w:val="22"/>
              </w:rPr>
              <w:t xml:space="preserve"> </w:t>
            </w:r>
            <w:r w:rsidRPr="00270320">
              <w:rPr>
                <w:noProof/>
                <w:color w:val="000000" w:themeColor="text1"/>
                <w:sz w:val="22"/>
                <w:szCs w:val="22"/>
              </w:rPr>
              <w:t>Vlerësohen nxënësit për mendimet e dhëna gjatë diskutimeve. Vlerësohen përgjigjet individuale në plotësimin e rubrikave në libër. Bëjnë vetëvlerësimin e tyre nëpërmjet përcaktimit të sigurisë në lidhje me rubrikat e fq. 104 dhe 105 të librit.</w:t>
            </w:r>
          </w:p>
        </w:tc>
      </w:tr>
      <w:tr w:rsidR="00C75F7E" w:rsidRPr="00270320" w14:paraId="75A8CE62" w14:textId="77777777" w:rsidTr="002331C2">
        <w:tc>
          <w:tcPr>
            <w:tcW w:w="3897" w:type="dxa"/>
            <w:gridSpan w:val="2"/>
          </w:tcPr>
          <w:p w14:paraId="273ED6BE" w14:textId="1110E01E" w:rsidR="000C5962" w:rsidRPr="00270320" w:rsidRDefault="000C5962" w:rsidP="00475577">
            <w:pPr>
              <w:autoSpaceDE w:val="0"/>
              <w:autoSpaceDN w:val="0"/>
              <w:adjustRightInd w:val="0"/>
              <w:spacing w:after="0" w:line="240" w:lineRule="auto"/>
              <w:contextualSpacing/>
              <w:jc w:val="left"/>
              <w:rPr>
                <w:color w:val="000000" w:themeColor="text1"/>
                <w:sz w:val="22"/>
                <w:szCs w:val="22"/>
                <w:lang w:eastAsia="sq-AL"/>
              </w:rPr>
            </w:pPr>
            <w:r w:rsidRPr="00270320">
              <w:rPr>
                <w:b/>
                <w:color w:val="000000" w:themeColor="text1"/>
                <w:sz w:val="22"/>
                <w:szCs w:val="22"/>
              </w:rPr>
              <w:t>Detyra:</w:t>
            </w:r>
            <w:r w:rsidRPr="00270320">
              <w:rPr>
                <w:color w:val="000000" w:themeColor="text1"/>
                <w:sz w:val="22"/>
                <w:szCs w:val="22"/>
              </w:rPr>
              <w:t xml:space="preserve"> </w:t>
            </w:r>
            <w:r w:rsidRPr="00270320">
              <w:rPr>
                <w:color w:val="000000" w:themeColor="text1"/>
                <w:sz w:val="22"/>
                <w:szCs w:val="22"/>
                <w:lang w:eastAsia="sq-AL"/>
              </w:rPr>
              <w:t>Punimi i fq.63 të fletores së punës</w:t>
            </w:r>
          </w:p>
        </w:tc>
        <w:tc>
          <w:tcPr>
            <w:tcW w:w="6559" w:type="dxa"/>
            <w:gridSpan w:val="4"/>
          </w:tcPr>
          <w:p w14:paraId="30C0F5F7" w14:textId="77777777" w:rsidR="000C5962" w:rsidRPr="00270320" w:rsidRDefault="000C5962" w:rsidP="000C5962">
            <w:pPr>
              <w:widowControl w:val="0"/>
              <w:numPr>
                <w:ilvl w:val="0"/>
                <w:numId w:val="5"/>
              </w:numPr>
              <w:spacing w:after="0" w:line="240" w:lineRule="auto"/>
              <w:ind w:left="0"/>
              <w:contextualSpacing/>
              <w:jc w:val="left"/>
              <w:rPr>
                <w:noProof/>
                <w:color w:val="000000" w:themeColor="text1"/>
                <w:sz w:val="22"/>
                <w:szCs w:val="22"/>
              </w:rPr>
            </w:pPr>
            <w:r w:rsidRPr="00270320">
              <w:rPr>
                <w:b/>
                <w:color w:val="000000" w:themeColor="text1"/>
                <w:sz w:val="22"/>
                <w:szCs w:val="22"/>
              </w:rPr>
              <w:t>Refleksion:</w:t>
            </w:r>
            <w:r w:rsidRPr="00270320">
              <w:rPr>
                <w:color w:val="000000" w:themeColor="text1"/>
                <w:sz w:val="22"/>
                <w:szCs w:val="22"/>
              </w:rPr>
              <w:t xml:space="preserve"> Trego si u ndjeve gjatë diskutimeve që u zhvilluan në klasë</w:t>
            </w:r>
            <w:r w:rsidRPr="00270320">
              <w:rPr>
                <w:noProof/>
                <w:color w:val="000000" w:themeColor="text1"/>
                <w:sz w:val="22"/>
                <w:szCs w:val="22"/>
              </w:rPr>
              <w:t>?</w:t>
            </w:r>
          </w:p>
        </w:tc>
      </w:tr>
    </w:tbl>
    <w:p w14:paraId="680274A5" w14:textId="77777777" w:rsidR="000C5962" w:rsidRPr="00270320" w:rsidRDefault="000C5962" w:rsidP="000C5962">
      <w:pPr>
        <w:spacing w:after="0" w:line="240" w:lineRule="auto"/>
        <w:contextualSpacing/>
        <w:jc w:val="left"/>
        <w:rPr>
          <w:color w:val="000000" w:themeColor="text1"/>
          <w:sz w:val="22"/>
          <w:szCs w:val="22"/>
        </w:rPr>
      </w:pPr>
    </w:p>
    <w:p w14:paraId="4141BF46" w14:textId="77777777" w:rsidR="000C5962" w:rsidRPr="00270320" w:rsidRDefault="000C5962" w:rsidP="000C5962">
      <w:pPr>
        <w:spacing w:after="0" w:line="240" w:lineRule="auto"/>
        <w:contextualSpacing/>
        <w:jc w:val="left"/>
        <w:rPr>
          <w:color w:val="000000" w:themeColor="text1"/>
          <w:sz w:val="22"/>
          <w:szCs w:val="22"/>
        </w:rPr>
      </w:pPr>
    </w:p>
    <w:p w14:paraId="1253B866" w14:textId="77777777" w:rsidR="000C5962" w:rsidRPr="00270320" w:rsidRDefault="000C5962" w:rsidP="000C5962">
      <w:pPr>
        <w:spacing w:after="0" w:line="240" w:lineRule="auto"/>
        <w:contextualSpacing/>
        <w:jc w:val="left"/>
        <w:rPr>
          <w:color w:val="000000" w:themeColor="text1"/>
          <w:sz w:val="22"/>
          <w:szCs w:val="22"/>
        </w:rPr>
      </w:pPr>
    </w:p>
    <w:p w14:paraId="30D5DDF9" w14:textId="77777777" w:rsidR="000C5962" w:rsidRPr="00270320" w:rsidRDefault="000C5962" w:rsidP="000C5962">
      <w:pPr>
        <w:spacing w:after="0" w:line="240" w:lineRule="auto"/>
        <w:contextualSpacing/>
        <w:jc w:val="left"/>
        <w:rPr>
          <w:color w:val="000000" w:themeColor="text1"/>
          <w:sz w:val="22"/>
          <w:szCs w:val="22"/>
        </w:rPr>
      </w:pPr>
    </w:p>
    <w:p w14:paraId="17B166C9" w14:textId="77777777" w:rsidR="000C5962" w:rsidRPr="00270320" w:rsidRDefault="000C5962" w:rsidP="000C5962">
      <w:pPr>
        <w:spacing w:after="0" w:line="240" w:lineRule="auto"/>
        <w:contextualSpacing/>
        <w:jc w:val="left"/>
        <w:rPr>
          <w:color w:val="000000" w:themeColor="text1"/>
          <w:sz w:val="22"/>
          <w:szCs w:val="22"/>
        </w:rPr>
      </w:pPr>
    </w:p>
    <w:p w14:paraId="0BC0F1E2" w14:textId="77777777" w:rsidR="000C5962" w:rsidRPr="00270320" w:rsidRDefault="000C5962" w:rsidP="000C5962">
      <w:pPr>
        <w:spacing w:after="0" w:line="240" w:lineRule="auto"/>
        <w:contextualSpacing/>
        <w:jc w:val="left"/>
        <w:rPr>
          <w:color w:val="000000" w:themeColor="text1"/>
          <w:sz w:val="22"/>
          <w:szCs w:val="22"/>
        </w:rPr>
      </w:pPr>
    </w:p>
    <w:p w14:paraId="2B78E51B" w14:textId="77777777" w:rsidR="00C75F7E" w:rsidRPr="00270320" w:rsidRDefault="00C75F7E" w:rsidP="000C5962">
      <w:pPr>
        <w:spacing w:after="0" w:line="240" w:lineRule="auto"/>
        <w:contextualSpacing/>
        <w:jc w:val="left"/>
        <w:rPr>
          <w:color w:val="000000" w:themeColor="text1"/>
          <w:sz w:val="22"/>
          <w:szCs w:val="22"/>
        </w:rPr>
      </w:pPr>
    </w:p>
    <w:p w14:paraId="30496FB8" w14:textId="77777777" w:rsidR="00C75F7E" w:rsidRPr="00270320" w:rsidRDefault="00C75F7E" w:rsidP="000C5962">
      <w:pPr>
        <w:spacing w:after="0" w:line="240" w:lineRule="auto"/>
        <w:contextualSpacing/>
        <w:jc w:val="left"/>
        <w:rPr>
          <w:color w:val="000000" w:themeColor="text1"/>
          <w:sz w:val="22"/>
          <w:szCs w:val="22"/>
        </w:rPr>
      </w:pPr>
    </w:p>
    <w:p w14:paraId="692BFD3F" w14:textId="77777777" w:rsidR="00C75F7E" w:rsidRPr="00270320" w:rsidRDefault="00C75F7E" w:rsidP="000C5962">
      <w:pPr>
        <w:spacing w:after="0" w:line="240" w:lineRule="auto"/>
        <w:contextualSpacing/>
        <w:jc w:val="left"/>
        <w:rPr>
          <w:color w:val="000000" w:themeColor="text1"/>
          <w:sz w:val="22"/>
          <w:szCs w:val="22"/>
        </w:rPr>
      </w:pPr>
    </w:p>
    <w:p w14:paraId="14255A80" w14:textId="77777777" w:rsidR="00C75F7E" w:rsidRPr="00270320" w:rsidRDefault="00C75F7E" w:rsidP="000C5962">
      <w:pPr>
        <w:spacing w:after="0" w:line="240" w:lineRule="auto"/>
        <w:contextualSpacing/>
        <w:jc w:val="left"/>
        <w:rPr>
          <w:color w:val="000000" w:themeColor="text1"/>
          <w:sz w:val="22"/>
          <w:szCs w:val="22"/>
        </w:rPr>
      </w:pPr>
    </w:p>
    <w:p w14:paraId="3D909CDF" w14:textId="77777777" w:rsidR="00C75F7E" w:rsidRPr="00270320" w:rsidRDefault="00C75F7E" w:rsidP="000C5962">
      <w:pPr>
        <w:spacing w:after="0" w:line="240" w:lineRule="auto"/>
        <w:contextualSpacing/>
        <w:jc w:val="left"/>
        <w:rPr>
          <w:color w:val="000000" w:themeColor="text1"/>
          <w:sz w:val="22"/>
          <w:szCs w:val="22"/>
        </w:rPr>
      </w:pPr>
    </w:p>
    <w:p w14:paraId="540D4C6C" w14:textId="77777777" w:rsidR="00C75F7E" w:rsidRPr="00270320" w:rsidRDefault="00C75F7E" w:rsidP="000C5962">
      <w:pPr>
        <w:spacing w:after="0" w:line="240" w:lineRule="auto"/>
        <w:contextualSpacing/>
        <w:jc w:val="left"/>
        <w:rPr>
          <w:color w:val="000000" w:themeColor="text1"/>
          <w:sz w:val="22"/>
          <w:szCs w:val="22"/>
        </w:rPr>
      </w:pPr>
    </w:p>
    <w:p w14:paraId="48A98E20" w14:textId="77777777" w:rsidR="00C75F7E" w:rsidRPr="00270320" w:rsidRDefault="00C75F7E" w:rsidP="000C5962">
      <w:pPr>
        <w:spacing w:after="0" w:line="240" w:lineRule="auto"/>
        <w:contextualSpacing/>
        <w:jc w:val="left"/>
        <w:rPr>
          <w:color w:val="000000" w:themeColor="text1"/>
          <w:sz w:val="22"/>
          <w:szCs w:val="22"/>
        </w:rPr>
      </w:pPr>
    </w:p>
    <w:p w14:paraId="3AEDE20F" w14:textId="77777777" w:rsidR="00C75F7E" w:rsidRPr="00270320" w:rsidRDefault="00C75F7E" w:rsidP="000C5962">
      <w:pPr>
        <w:spacing w:after="0" w:line="240" w:lineRule="auto"/>
        <w:contextualSpacing/>
        <w:jc w:val="left"/>
        <w:rPr>
          <w:color w:val="000000" w:themeColor="text1"/>
          <w:sz w:val="22"/>
          <w:szCs w:val="22"/>
        </w:rPr>
      </w:pPr>
    </w:p>
    <w:p w14:paraId="3068E9DE" w14:textId="77777777" w:rsidR="00C75F7E" w:rsidRPr="00270320" w:rsidRDefault="00C75F7E" w:rsidP="000C5962">
      <w:pPr>
        <w:spacing w:after="0" w:line="240" w:lineRule="auto"/>
        <w:contextualSpacing/>
        <w:jc w:val="left"/>
        <w:rPr>
          <w:color w:val="000000" w:themeColor="text1"/>
          <w:sz w:val="22"/>
          <w:szCs w:val="22"/>
        </w:rPr>
      </w:pPr>
    </w:p>
    <w:p w14:paraId="1C79D4F8" w14:textId="77777777" w:rsidR="00C75F7E" w:rsidRPr="00270320" w:rsidRDefault="00C75F7E" w:rsidP="000C5962">
      <w:pPr>
        <w:spacing w:after="0" w:line="240" w:lineRule="auto"/>
        <w:contextualSpacing/>
        <w:jc w:val="left"/>
        <w:rPr>
          <w:color w:val="000000" w:themeColor="text1"/>
          <w:sz w:val="22"/>
          <w:szCs w:val="22"/>
        </w:rPr>
      </w:pPr>
    </w:p>
    <w:p w14:paraId="5FA34865" w14:textId="77777777" w:rsidR="00C75F7E" w:rsidRPr="00270320" w:rsidRDefault="00C75F7E" w:rsidP="000C5962">
      <w:pPr>
        <w:spacing w:after="0" w:line="240" w:lineRule="auto"/>
        <w:contextualSpacing/>
        <w:jc w:val="left"/>
        <w:rPr>
          <w:color w:val="000000" w:themeColor="text1"/>
          <w:sz w:val="22"/>
          <w:szCs w:val="22"/>
        </w:rPr>
      </w:pPr>
    </w:p>
    <w:p w14:paraId="78F7F117" w14:textId="77777777" w:rsidR="00C75F7E" w:rsidRPr="00270320" w:rsidRDefault="00C75F7E" w:rsidP="000C5962">
      <w:pPr>
        <w:spacing w:after="0" w:line="240" w:lineRule="auto"/>
        <w:contextualSpacing/>
        <w:jc w:val="left"/>
        <w:rPr>
          <w:color w:val="000000" w:themeColor="text1"/>
          <w:sz w:val="22"/>
          <w:szCs w:val="22"/>
        </w:rPr>
      </w:pPr>
    </w:p>
    <w:p w14:paraId="360E74CD" w14:textId="77777777" w:rsidR="00C75F7E" w:rsidRPr="00270320" w:rsidRDefault="00C75F7E" w:rsidP="000C5962">
      <w:pPr>
        <w:spacing w:after="0" w:line="240" w:lineRule="auto"/>
        <w:contextualSpacing/>
        <w:jc w:val="left"/>
        <w:rPr>
          <w:color w:val="000000" w:themeColor="text1"/>
          <w:sz w:val="22"/>
          <w:szCs w:val="22"/>
        </w:rPr>
      </w:pPr>
    </w:p>
    <w:p w14:paraId="1BC97EE6" w14:textId="77777777" w:rsidR="00C75F7E" w:rsidRPr="00270320" w:rsidRDefault="00C75F7E" w:rsidP="000C5962">
      <w:pPr>
        <w:spacing w:after="0" w:line="240" w:lineRule="auto"/>
        <w:contextualSpacing/>
        <w:jc w:val="left"/>
        <w:rPr>
          <w:color w:val="000000" w:themeColor="text1"/>
          <w:sz w:val="22"/>
          <w:szCs w:val="22"/>
        </w:rPr>
      </w:pPr>
    </w:p>
    <w:p w14:paraId="13A3D0DD" w14:textId="77777777" w:rsidR="00C75F7E" w:rsidRPr="00270320" w:rsidRDefault="00C75F7E" w:rsidP="000C5962">
      <w:pPr>
        <w:spacing w:after="0" w:line="240" w:lineRule="auto"/>
        <w:contextualSpacing/>
        <w:jc w:val="left"/>
        <w:rPr>
          <w:color w:val="000000" w:themeColor="text1"/>
          <w:sz w:val="22"/>
          <w:szCs w:val="22"/>
        </w:rPr>
      </w:pPr>
    </w:p>
    <w:p w14:paraId="52EC740E" w14:textId="77777777" w:rsidR="00C75F7E" w:rsidRPr="00270320" w:rsidRDefault="00C75F7E" w:rsidP="000C5962">
      <w:pPr>
        <w:spacing w:after="0" w:line="240" w:lineRule="auto"/>
        <w:contextualSpacing/>
        <w:jc w:val="left"/>
        <w:rPr>
          <w:color w:val="000000" w:themeColor="text1"/>
          <w:sz w:val="22"/>
          <w:szCs w:val="22"/>
        </w:rPr>
      </w:pPr>
    </w:p>
    <w:p w14:paraId="632E18BD" w14:textId="77777777" w:rsidR="00C75F7E" w:rsidRPr="00270320" w:rsidRDefault="00C75F7E" w:rsidP="000C5962">
      <w:pPr>
        <w:spacing w:after="0" w:line="240" w:lineRule="auto"/>
        <w:contextualSpacing/>
        <w:jc w:val="left"/>
        <w:rPr>
          <w:color w:val="000000" w:themeColor="text1"/>
          <w:sz w:val="22"/>
          <w:szCs w:val="22"/>
        </w:rPr>
      </w:pPr>
    </w:p>
    <w:p w14:paraId="679C509B" w14:textId="77777777" w:rsidR="00C75F7E" w:rsidRPr="00270320" w:rsidRDefault="00C75F7E" w:rsidP="000C5962">
      <w:pPr>
        <w:spacing w:after="0" w:line="240" w:lineRule="auto"/>
        <w:contextualSpacing/>
        <w:jc w:val="left"/>
        <w:rPr>
          <w:color w:val="000000" w:themeColor="text1"/>
          <w:sz w:val="22"/>
          <w:szCs w:val="22"/>
        </w:rPr>
      </w:pPr>
    </w:p>
    <w:p w14:paraId="4585B9BB" w14:textId="77777777" w:rsidR="00C75F7E" w:rsidRPr="00270320" w:rsidRDefault="00C75F7E" w:rsidP="000C5962">
      <w:pPr>
        <w:spacing w:after="0" w:line="240" w:lineRule="auto"/>
        <w:contextualSpacing/>
        <w:jc w:val="left"/>
        <w:rPr>
          <w:color w:val="000000" w:themeColor="text1"/>
          <w:sz w:val="22"/>
          <w:szCs w:val="22"/>
        </w:rPr>
      </w:pPr>
    </w:p>
    <w:p w14:paraId="624EAEFA" w14:textId="77777777" w:rsidR="00C75F7E" w:rsidRPr="00270320" w:rsidRDefault="00C75F7E" w:rsidP="000C5962">
      <w:pPr>
        <w:spacing w:after="0" w:line="240" w:lineRule="auto"/>
        <w:contextualSpacing/>
        <w:jc w:val="left"/>
        <w:rPr>
          <w:color w:val="000000" w:themeColor="text1"/>
          <w:sz w:val="22"/>
          <w:szCs w:val="22"/>
        </w:rPr>
      </w:pPr>
    </w:p>
    <w:p w14:paraId="040C1BCF" w14:textId="77777777" w:rsidR="000C5962" w:rsidRPr="00270320" w:rsidRDefault="000C5962" w:rsidP="000C5962">
      <w:pPr>
        <w:spacing w:after="0" w:line="240" w:lineRule="auto"/>
        <w:contextualSpacing/>
        <w:jc w:val="left"/>
        <w:rPr>
          <w:color w:val="000000" w:themeColor="text1"/>
          <w:sz w:val="22"/>
          <w:szCs w:val="22"/>
        </w:rPr>
      </w:pPr>
    </w:p>
    <w:p w14:paraId="5F938A39" w14:textId="77777777" w:rsidR="000C5962" w:rsidRPr="00270320" w:rsidRDefault="000C5962" w:rsidP="000C5962">
      <w:pPr>
        <w:spacing w:after="0" w:line="240" w:lineRule="auto"/>
        <w:contextualSpacing/>
        <w:jc w:val="left"/>
        <w:rPr>
          <w:color w:val="000000" w:themeColor="text1"/>
          <w:sz w:val="22"/>
          <w:szCs w:val="22"/>
        </w:rPr>
      </w:pPr>
    </w:p>
    <w:p w14:paraId="421EFA48" w14:textId="77777777" w:rsidR="003430AC" w:rsidRPr="00270320" w:rsidRDefault="003430AC" w:rsidP="000C5962">
      <w:pPr>
        <w:spacing w:after="0" w:line="240" w:lineRule="auto"/>
        <w:contextualSpacing/>
        <w:jc w:val="left"/>
        <w:rPr>
          <w:color w:val="000000" w:themeColor="text1"/>
          <w:sz w:val="22"/>
          <w:szCs w:val="22"/>
        </w:rPr>
      </w:pPr>
    </w:p>
    <w:p w14:paraId="424A3B8B" w14:textId="77777777" w:rsidR="003430AC" w:rsidRPr="00270320" w:rsidRDefault="003430AC" w:rsidP="000C5962">
      <w:pPr>
        <w:spacing w:after="0" w:line="240" w:lineRule="auto"/>
        <w:contextualSpacing/>
        <w:jc w:val="left"/>
        <w:rPr>
          <w:color w:val="000000" w:themeColor="text1"/>
          <w:sz w:val="22"/>
          <w:szCs w:val="22"/>
        </w:rPr>
      </w:pPr>
    </w:p>
    <w:p w14:paraId="55C7B0DF" w14:textId="7F96EDAB" w:rsidR="000C5962" w:rsidRPr="00270320" w:rsidRDefault="000C5962" w:rsidP="000C5962">
      <w:pPr>
        <w:spacing w:after="0" w:line="240" w:lineRule="auto"/>
        <w:contextualSpacing/>
        <w:jc w:val="left"/>
        <w:rPr>
          <w:b/>
          <w:color w:val="000000" w:themeColor="text1"/>
          <w:sz w:val="22"/>
          <w:szCs w:val="22"/>
        </w:rPr>
      </w:pPr>
      <w:r w:rsidRPr="00270320">
        <w:rPr>
          <w:b/>
          <w:color w:val="000000" w:themeColor="text1"/>
          <w:sz w:val="22"/>
          <w:szCs w:val="22"/>
        </w:rPr>
        <w:t xml:space="preserve">Ora </w:t>
      </w:r>
      <w:r w:rsidR="00852593" w:rsidRPr="00270320">
        <w:rPr>
          <w:b/>
          <w:color w:val="000000" w:themeColor="text1"/>
          <w:sz w:val="22"/>
          <w:szCs w:val="22"/>
        </w:rPr>
        <w:t>12</w:t>
      </w:r>
    </w:p>
    <w:p w14:paraId="225A4B51" w14:textId="77777777" w:rsidR="00852593" w:rsidRPr="00270320" w:rsidRDefault="00852593" w:rsidP="000C5962">
      <w:pPr>
        <w:spacing w:after="0" w:line="240" w:lineRule="auto"/>
        <w:contextualSpacing/>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1811"/>
        <w:gridCol w:w="1141"/>
        <w:gridCol w:w="1085"/>
        <w:gridCol w:w="1190"/>
        <w:gridCol w:w="540"/>
        <w:gridCol w:w="2071"/>
      </w:tblGrid>
      <w:tr w:rsidR="00C75F7E" w:rsidRPr="00270320" w14:paraId="5ECB7538" w14:textId="77777777" w:rsidTr="003430AC">
        <w:tc>
          <w:tcPr>
            <w:tcW w:w="2618" w:type="dxa"/>
          </w:tcPr>
          <w:p w14:paraId="68D9487B"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Fusha: Shkencë</w:t>
            </w:r>
          </w:p>
        </w:tc>
        <w:tc>
          <w:tcPr>
            <w:tcW w:w="2952" w:type="dxa"/>
            <w:gridSpan w:val="2"/>
          </w:tcPr>
          <w:p w14:paraId="72BE7EFB"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Lënda: Dituri Natyre</w:t>
            </w:r>
          </w:p>
        </w:tc>
        <w:tc>
          <w:tcPr>
            <w:tcW w:w="2275" w:type="dxa"/>
            <w:gridSpan w:val="2"/>
          </w:tcPr>
          <w:p w14:paraId="111A5D65"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Klasa 5</w:t>
            </w:r>
          </w:p>
        </w:tc>
        <w:tc>
          <w:tcPr>
            <w:tcW w:w="2611" w:type="dxa"/>
            <w:gridSpan w:val="2"/>
          </w:tcPr>
          <w:p w14:paraId="3B7DA90F" w14:textId="77777777"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Data</w:t>
            </w:r>
          </w:p>
        </w:tc>
      </w:tr>
      <w:tr w:rsidR="00C75F7E" w:rsidRPr="00270320" w14:paraId="2ABC9A83" w14:textId="77777777" w:rsidTr="003430AC">
        <w:tc>
          <w:tcPr>
            <w:tcW w:w="6655" w:type="dxa"/>
            <w:gridSpan w:val="4"/>
          </w:tcPr>
          <w:p w14:paraId="26D39C46" w14:textId="77777777" w:rsidR="003430AC"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Tema mësimore:</w:t>
            </w:r>
            <w:r w:rsidRPr="00270320">
              <w:rPr>
                <w:color w:val="000000" w:themeColor="text1"/>
                <w:sz w:val="22"/>
                <w:szCs w:val="22"/>
              </w:rPr>
              <w:t xml:space="preserve"> </w:t>
            </w:r>
          </w:p>
          <w:p w14:paraId="7A30BB4D" w14:textId="77777777" w:rsidR="000C5962" w:rsidRPr="00270320" w:rsidRDefault="000C5962" w:rsidP="003430AC">
            <w:pPr>
              <w:spacing w:after="0" w:line="240" w:lineRule="auto"/>
              <w:contextualSpacing/>
              <w:jc w:val="center"/>
              <w:rPr>
                <w:b/>
                <w:bCs/>
                <w:color w:val="000000" w:themeColor="text1"/>
                <w:sz w:val="22"/>
                <w:szCs w:val="22"/>
              </w:rPr>
            </w:pPr>
            <w:r w:rsidRPr="00270320">
              <w:rPr>
                <w:b/>
                <w:bCs/>
                <w:color w:val="000000" w:themeColor="text1"/>
                <w:sz w:val="22"/>
                <w:szCs w:val="22"/>
              </w:rPr>
              <w:t>Test</w:t>
            </w:r>
          </w:p>
          <w:p w14:paraId="3E5CDE34" w14:textId="4F54904D" w:rsidR="003430AC" w:rsidRPr="00270320" w:rsidRDefault="003430AC" w:rsidP="00475577">
            <w:pPr>
              <w:spacing w:after="0" w:line="240" w:lineRule="auto"/>
              <w:contextualSpacing/>
              <w:jc w:val="left"/>
              <w:rPr>
                <w:color w:val="000000" w:themeColor="text1"/>
                <w:sz w:val="22"/>
                <w:szCs w:val="22"/>
              </w:rPr>
            </w:pPr>
          </w:p>
        </w:tc>
        <w:tc>
          <w:tcPr>
            <w:tcW w:w="3801" w:type="dxa"/>
            <w:gridSpan w:val="3"/>
          </w:tcPr>
          <w:p w14:paraId="0BC54A35" w14:textId="77777777" w:rsidR="000C5962"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 xml:space="preserve">Situata e të nxënit: </w:t>
            </w:r>
            <w:r w:rsidRPr="00270320">
              <w:rPr>
                <w:color w:val="000000" w:themeColor="text1"/>
                <w:sz w:val="22"/>
                <w:szCs w:val="22"/>
              </w:rPr>
              <w:t>Çfarë di.</w:t>
            </w:r>
          </w:p>
        </w:tc>
      </w:tr>
      <w:tr w:rsidR="00C75F7E" w:rsidRPr="00270320" w14:paraId="3570494A" w14:textId="77777777" w:rsidTr="003430AC">
        <w:trPr>
          <w:trHeight w:val="1448"/>
        </w:trPr>
        <w:tc>
          <w:tcPr>
            <w:tcW w:w="8385" w:type="dxa"/>
            <w:gridSpan w:val="6"/>
          </w:tcPr>
          <w:p w14:paraId="1443BE2E" w14:textId="77777777" w:rsidR="003430AC" w:rsidRPr="00270320" w:rsidRDefault="003430AC" w:rsidP="00475577">
            <w:pPr>
              <w:spacing w:after="0" w:line="240" w:lineRule="auto"/>
              <w:contextualSpacing/>
              <w:jc w:val="left"/>
              <w:rPr>
                <w:b/>
                <w:color w:val="000000" w:themeColor="text1"/>
                <w:sz w:val="22"/>
                <w:szCs w:val="22"/>
              </w:rPr>
            </w:pPr>
          </w:p>
          <w:p w14:paraId="20806377" w14:textId="4D60C3C8"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Rezultatet e të nxënit sipas temës:</w:t>
            </w:r>
          </w:p>
          <w:p w14:paraId="75F6E7E4" w14:textId="77777777" w:rsidR="00DA5813" w:rsidRPr="00270320" w:rsidRDefault="00DA5813" w:rsidP="00DA5813">
            <w:pPr>
              <w:pStyle w:val="TableParagraph"/>
              <w:numPr>
                <w:ilvl w:val="0"/>
                <w:numId w:val="47"/>
              </w:numPr>
              <w:tabs>
                <w:tab w:val="left" w:pos="360"/>
              </w:tabs>
              <w:autoSpaceDE w:val="0"/>
              <w:autoSpaceDN w:val="0"/>
              <w:spacing w:before="2"/>
              <w:ind w:right="-108"/>
              <w:rPr>
                <w:rFonts w:ascii="Times New Roman" w:hAnsi="Times New Roman" w:cs="Times New Roman"/>
                <w:color w:val="000000" w:themeColor="text1"/>
                <w:lang w:val="sq-AL"/>
              </w:rPr>
            </w:pPr>
            <w:r w:rsidRPr="00270320">
              <w:rPr>
                <w:rFonts w:ascii="Times New Roman" w:hAnsi="Times New Roman" w:cs="Times New Roman"/>
                <w:color w:val="000000" w:themeColor="text1"/>
                <w:spacing w:val="-5"/>
                <w:lang w:val="sq-AL"/>
              </w:rPr>
              <w:t>Tregon</w:t>
            </w:r>
            <w:r w:rsidRPr="00270320">
              <w:rPr>
                <w:rFonts w:ascii="Times New Roman" w:hAnsi="Times New Roman" w:cs="Times New Roman"/>
                <w:color w:val="000000" w:themeColor="text1"/>
                <w:lang w:val="sq-AL"/>
              </w:rPr>
              <w:t xml:space="preserve"> dallimin ndërmjet avullit dhe avullit të ujit.</w:t>
            </w:r>
          </w:p>
          <w:p w14:paraId="1C2AF9A3" w14:textId="77777777" w:rsidR="00DA5813" w:rsidRPr="00270320" w:rsidRDefault="00DA5813" w:rsidP="00DA5813">
            <w:pPr>
              <w:pStyle w:val="TableParagraph"/>
              <w:numPr>
                <w:ilvl w:val="0"/>
                <w:numId w:val="47"/>
              </w:numPr>
              <w:tabs>
                <w:tab w:val="left" w:pos="360"/>
              </w:tabs>
              <w:autoSpaceDE w:val="0"/>
              <w:autoSpaceDN w:val="0"/>
              <w:spacing w:before="15"/>
              <w:ind w:right="173"/>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Interpreton tri gjendjet e lëndës: ngurtë, lëngët dhe gaztë.</w:t>
            </w:r>
          </w:p>
          <w:p w14:paraId="37B79398" w14:textId="77777777" w:rsidR="00DA5813" w:rsidRPr="00270320" w:rsidRDefault="00DA5813" w:rsidP="00DA5813">
            <w:pPr>
              <w:pStyle w:val="TableParagraph"/>
              <w:numPr>
                <w:ilvl w:val="0"/>
                <w:numId w:val="47"/>
              </w:numPr>
              <w:tabs>
                <w:tab w:val="left" w:pos="360"/>
              </w:tabs>
              <w:autoSpaceDE w:val="0"/>
              <w:autoSpaceDN w:val="0"/>
              <w:spacing w:before="2"/>
              <w:ind w:right="-108"/>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Tregon se gjendja e një materiali është funksion i asaj se sa të ngjeshura ngushtë apo të vendosura larg janë grimcat.</w:t>
            </w:r>
          </w:p>
          <w:p w14:paraId="18A5FC99" w14:textId="77777777" w:rsidR="00DA5813" w:rsidRPr="00270320" w:rsidRDefault="00DA5813" w:rsidP="00DA5813">
            <w:pPr>
              <w:pStyle w:val="ListParagraph"/>
              <w:numPr>
                <w:ilvl w:val="0"/>
                <w:numId w:val="47"/>
              </w:numPr>
              <w:autoSpaceDE w:val="0"/>
              <w:autoSpaceDN w:val="0"/>
              <w:adjustRightInd w:val="0"/>
              <w:spacing w:after="0" w:line="240" w:lineRule="auto"/>
              <w:jc w:val="left"/>
              <w:rPr>
                <w:color w:val="000000" w:themeColor="text1"/>
                <w:sz w:val="22"/>
                <w:szCs w:val="22"/>
              </w:rPr>
            </w:pPr>
            <w:r w:rsidRPr="00270320">
              <w:rPr>
                <w:color w:val="000000" w:themeColor="text1"/>
                <w:sz w:val="22"/>
                <w:szCs w:val="22"/>
              </w:rPr>
              <w:t xml:space="preserve">Përshkruan procesin e </w:t>
            </w:r>
            <w:r w:rsidRPr="00270320">
              <w:rPr>
                <w:color w:val="000000" w:themeColor="text1"/>
                <w:spacing w:val="-3"/>
                <w:sz w:val="22"/>
                <w:szCs w:val="22"/>
              </w:rPr>
              <w:t>avullimit, kondensimit.</w:t>
            </w:r>
          </w:p>
          <w:p w14:paraId="32D82CE9" w14:textId="77777777" w:rsidR="00DA5813" w:rsidRPr="00270320" w:rsidRDefault="00DA5813" w:rsidP="00DA5813">
            <w:pPr>
              <w:pStyle w:val="TableParagraph"/>
              <w:numPr>
                <w:ilvl w:val="0"/>
                <w:numId w:val="47"/>
              </w:numPr>
              <w:tabs>
                <w:tab w:val="left" w:pos="360"/>
              </w:tabs>
              <w:autoSpaceDE w:val="0"/>
              <w:autoSpaceDN w:val="0"/>
              <w:spacing w:before="2"/>
              <w:ind w:right="-108"/>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Përshkruan proceset që përfshihen në ciklin e ujit.</w:t>
            </w:r>
          </w:p>
          <w:p w14:paraId="2A3FAA62" w14:textId="77777777" w:rsidR="00DA5813" w:rsidRPr="00270320" w:rsidRDefault="00DA5813" w:rsidP="00DA5813">
            <w:pPr>
              <w:pStyle w:val="TableParagraph"/>
              <w:numPr>
                <w:ilvl w:val="0"/>
                <w:numId w:val="47"/>
              </w:numPr>
              <w:tabs>
                <w:tab w:val="left" w:pos="360"/>
              </w:tabs>
              <w:autoSpaceDE w:val="0"/>
              <w:autoSpaceDN w:val="0"/>
              <w:spacing w:before="2"/>
              <w:ind w:right="-108"/>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Përshkruan dhe shpjegon qarkullimin e ujit në natyrë, duke dalluar faktorët që ndikojnë në</w:t>
            </w:r>
            <w:r w:rsidRPr="00270320">
              <w:rPr>
                <w:rFonts w:ascii="Times New Roman" w:hAnsi="Times New Roman" w:cs="Times New Roman"/>
                <w:color w:val="000000" w:themeColor="text1"/>
                <w:spacing w:val="-5"/>
                <w:lang w:val="sq-AL"/>
              </w:rPr>
              <w:t xml:space="preserve"> të</w:t>
            </w:r>
          </w:p>
          <w:p w14:paraId="67782CDE" w14:textId="77777777" w:rsidR="00DA5813" w:rsidRPr="00270320" w:rsidRDefault="00DA5813" w:rsidP="00DA5813">
            <w:pPr>
              <w:pStyle w:val="TableParagraph"/>
              <w:numPr>
                <w:ilvl w:val="0"/>
                <w:numId w:val="47"/>
              </w:numPr>
              <w:tabs>
                <w:tab w:val="left" w:pos="360"/>
              </w:tabs>
              <w:autoSpaceDE w:val="0"/>
              <w:autoSpaceDN w:val="0"/>
              <w:spacing w:before="0"/>
              <w:ind w:right="173"/>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Përshkruan tretjen si një proces (dukuri).</w:t>
            </w:r>
          </w:p>
          <w:p w14:paraId="085E347E" w14:textId="77777777" w:rsidR="00DA5813" w:rsidRPr="00270320" w:rsidRDefault="00DA5813" w:rsidP="00DA5813">
            <w:pPr>
              <w:pStyle w:val="TableParagraph"/>
              <w:numPr>
                <w:ilvl w:val="0"/>
                <w:numId w:val="47"/>
              </w:numPr>
              <w:tabs>
                <w:tab w:val="left" w:pos="360"/>
              </w:tabs>
              <w:autoSpaceDE w:val="0"/>
              <w:autoSpaceDN w:val="0"/>
              <w:spacing w:before="0"/>
              <w:ind w:right="173"/>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Tregon se drita e bardhë përbëhet nga të gjitha ngjyrat e</w:t>
            </w:r>
            <w:r w:rsidRPr="00270320">
              <w:rPr>
                <w:rFonts w:ascii="Times New Roman" w:hAnsi="Times New Roman" w:cs="Times New Roman"/>
                <w:color w:val="000000" w:themeColor="text1"/>
                <w:spacing w:val="-2"/>
                <w:lang w:val="sq-AL"/>
              </w:rPr>
              <w:t xml:space="preserve"> </w:t>
            </w:r>
            <w:r w:rsidRPr="00270320">
              <w:rPr>
                <w:rFonts w:ascii="Times New Roman" w:hAnsi="Times New Roman" w:cs="Times New Roman"/>
                <w:color w:val="000000" w:themeColor="text1"/>
                <w:lang w:val="sq-AL"/>
              </w:rPr>
              <w:t>ylberit.</w:t>
            </w:r>
          </w:p>
          <w:p w14:paraId="21107235" w14:textId="77777777" w:rsidR="00DA5813" w:rsidRPr="00270320" w:rsidRDefault="00DA5813" w:rsidP="00DA5813">
            <w:pPr>
              <w:pStyle w:val="TableParagraph"/>
              <w:numPr>
                <w:ilvl w:val="0"/>
                <w:numId w:val="47"/>
              </w:numPr>
              <w:tabs>
                <w:tab w:val="left" w:pos="360"/>
              </w:tabs>
              <w:autoSpaceDE w:val="0"/>
              <w:autoSpaceDN w:val="0"/>
              <w:spacing w:before="0"/>
              <w:ind w:right="173"/>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Përshkruan pasqyrimin, objektet e tejdukshme, gjysmë të tejdukshme dhe të patejdukshme.</w:t>
            </w:r>
          </w:p>
          <w:p w14:paraId="0EFA2A15" w14:textId="77777777" w:rsidR="00DA5813" w:rsidRPr="00270320" w:rsidRDefault="00DA5813" w:rsidP="00DA5813">
            <w:pPr>
              <w:pStyle w:val="TableParagraph"/>
              <w:numPr>
                <w:ilvl w:val="0"/>
                <w:numId w:val="47"/>
              </w:numPr>
              <w:tabs>
                <w:tab w:val="left" w:pos="360"/>
              </w:tabs>
              <w:autoSpaceDE w:val="0"/>
              <w:autoSpaceDN w:val="0"/>
              <w:spacing w:before="0"/>
              <w:ind w:right="173"/>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Përshkruan lidhjen ndërmjet këndit të rënies dhe këndit të pasqyrimit.</w:t>
            </w:r>
          </w:p>
          <w:p w14:paraId="2E2D1E67" w14:textId="77777777" w:rsidR="00DA5813" w:rsidRPr="00270320" w:rsidRDefault="00DA5813" w:rsidP="00DA5813">
            <w:pPr>
              <w:pStyle w:val="TableParagraph"/>
              <w:numPr>
                <w:ilvl w:val="0"/>
                <w:numId w:val="44"/>
              </w:numPr>
              <w:tabs>
                <w:tab w:val="left" w:pos="360"/>
              </w:tabs>
              <w:autoSpaceDE w:val="0"/>
              <w:autoSpaceDN w:val="0"/>
              <w:spacing w:before="0"/>
              <w:ind w:left="360" w:right="0"/>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Tregon se drita udhëton në vijë të drejtë</w:t>
            </w:r>
          </w:p>
          <w:p w14:paraId="13F426CB" w14:textId="77777777" w:rsidR="00DA5813" w:rsidRPr="00270320" w:rsidRDefault="00DA5813" w:rsidP="00DA5813">
            <w:pPr>
              <w:pStyle w:val="TableParagraph"/>
              <w:numPr>
                <w:ilvl w:val="0"/>
                <w:numId w:val="44"/>
              </w:numPr>
              <w:tabs>
                <w:tab w:val="left" w:pos="360"/>
              </w:tabs>
              <w:autoSpaceDE w:val="0"/>
              <w:autoSpaceDN w:val="0"/>
              <w:spacing w:before="0"/>
              <w:ind w:left="360" w:right="0"/>
              <w:contextualSpacing/>
              <w:rPr>
                <w:rFonts w:ascii="Times New Roman" w:hAnsi="Times New Roman" w:cs="Times New Roman"/>
                <w:color w:val="000000" w:themeColor="text1"/>
                <w:lang w:val="sq-AL"/>
              </w:rPr>
            </w:pPr>
            <w:r w:rsidRPr="00270320">
              <w:rPr>
                <w:rFonts w:ascii="Times New Roman" w:hAnsi="Times New Roman" w:cs="Times New Roman"/>
                <w:color w:val="000000" w:themeColor="text1"/>
                <w:lang w:val="sq-AL"/>
              </w:rPr>
              <w:t>Tregon se ne shohim ngjyrën e një trupi, pasi ai i përthith të gjithë ngjyrat e tjera përveç ngjyrës së tij, e cila pasqyrohet në syrin</w:t>
            </w:r>
            <w:r w:rsidRPr="00270320">
              <w:rPr>
                <w:rFonts w:ascii="Times New Roman" w:hAnsi="Times New Roman" w:cs="Times New Roman"/>
                <w:color w:val="000000" w:themeColor="text1"/>
                <w:spacing w:val="-3"/>
                <w:lang w:val="sq-AL"/>
              </w:rPr>
              <w:t xml:space="preserve"> </w:t>
            </w:r>
            <w:r w:rsidRPr="00270320">
              <w:rPr>
                <w:rFonts w:ascii="Times New Roman" w:hAnsi="Times New Roman" w:cs="Times New Roman"/>
                <w:color w:val="000000" w:themeColor="text1"/>
                <w:lang w:val="sq-AL"/>
              </w:rPr>
              <w:t>tonë.</w:t>
            </w:r>
          </w:p>
          <w:p w14:paraId="1880F744" w14:textId="77777777" w:rsidR="00DA5813" w:rsidRPr="00270320" w:rsidRDefault="00DA5813" w:rsidP="00DA5813">
            <w:pPr>
              <w:pStyle w:val="TableParagraph"/>
              <w:numPr>
                <w:ilvl w:val="0"/>
                <w:numId w:val="38"/>
              </w:numPr>
              <w:tabs>
                <w:tab w:val="left" w:pos="360"/>
              </w:tabs>
              <w:autoSpaceDE w:val="0"/>
              <w:autoSpaceDN w:val="0"/>
              <w:spacing w:before="0"/>
              <w:ind w:right="166"/>
              <w:contextualSpacing/>
              <w:rPr>
                <w:rFonts w:ascii="Times New Roman" w:hAnsi="Times New Roman" w:cs="Times New Roman"/>
                <w:color w:val="000000" w:themeColor="text1"/>
                <w:spacing w:val="-5"/>
                <w:lang w:val="sq-AL"/>
              </w:rPr>
            </w:pPr>
            <w:r w:rsidRPr="00270320">
              <w:rPr>
                <w:rFonts w:ascii="Times New Roman" w:hAnsi="Times New Roman" w:cs="Times New Roman"/>
                <w:color w:val="000000" w:themeColor="text1"/>
                <w:lang w:val="sq-AL"/>
              </w:rPr>
              <w:t>Shpjegon lidhjen ndërmjet këndit të rënies dhe këndit të pasqyrimit.</w:t>
            </w:r>
          </w:p>
          <w:p w14:paraId="269AA40D" w14:textId="77777777" w:rsidR="00DA5813" w:rsidRPr="00270320" w:rsidRDefault="00DA5813" w:rsidP="00DA5813">
            <w:pPr>
              <w:pStyle w:val="TableParagraph"/>
              <w:numPr>
                <w:ilvl w:val="0"/>
                <w:numId w:val="38"/>
              </w:numPr>
              <w:tabs>
                <w:tab w:val="left" w:pos="360"/>
              </w:tabs>
              <w:autoSpaceDE w:val="0"/>
              <w:autoSpaceDN w:val="0"/>
              <w:spacing w:before="0"/>
              <w:ind w:right="166"/>
              <w:contextualSpacing/>
              <w:rPr>
                <w:rFonts w:ascii="Times New Roman" w:hAnsi="Times New Roman" w:cs="Times New Roman"/>
                <w:color w:val="000000" w:themeColor="text1"/>
                <w:spacing w:val="-5"/>
                <w:lang w:val="sq-AL"/>
              </w:rPr>
            </w:pPr>
            <w:r w:rsidRPr="00270320">
              <w:rPr>
                <w:rFonts w:ascii="Times New Roman" w:hAnsi="Times New Roman" w:cs="Times New Roman"/>
                <w:color w:val="000000" w:themeColor="text1"/>
                <w:lang w:val="sq-AL"/>
              </w:rPr>
              <w:t>Përshkruan rrezen rënëse dhe atë të pasqyruar.</w:t>
            </w:r>
          </w:p>
          <w:p w14:paraId="5AA45AAD" w14:textId="217AC4D3" w:rsidR="00C75F7E" w:rsidRPr="00270320" w:rsidRDefault="00C75F7E" w:rsidP="00C75F7E">
            <w:pPr>
              <w:pStyle w:val="TableParagraph"/>
              <w:autoSpaceDE w:val="0"/>
              <w:autoSpaceDN w:val="0"/>
              <w:spacing w:before="0"/>
              <w:ind w:left="360" w:right="96"/>
              <w:contextualSpacing/>
              <w:rPr>
                <w:rFonts w:ascii="Times New Roman" w:hAnsi="Times New Roman" w:cs="Times New Roman"/>
                <w:color w:val="000000" w:themeColor="text1"/>
                <w:lang w:val="sq-AL"/>
              </w:rPr>
            </w:pPr>
          </w:p>
        </w:tc>
        <w:tc>
          <w:tcPr>
            <w:tcW w:w="2071" w:type="dxa"/>
          </w:tcPr>
          <w:p w14:paraId="138D7939" w14:textId="4C2FD7B2" w:rsidR="000C5962" w:rsidRPr="00270320" w:rsidRDefault="000C5962" w:rsidP="00C75F7E">
            <w:pPr>
              <w:tabs>
                <w:tab w:val="left" w:pos="4328"/>
              </w:tabs>
              <w:spacing w:after="0" w:line="240" w:lineRule="auto"/>
              <w:ind w:right="-64"/>
              <w:contextualSpacing/>
              <w:jc w:val="left"/>
              <w:rPr>
                <w:color w:val="000000" w:themeColor="text1"/>
                <w:sz w:val="22"/>
                <w:szCs w:val="22"/>
                <w:lang w:eastAsia="sq-AL"/>
              </w:rPr>
            </w:pPr>
            <w:r w:rsidRPr="00270320">
              <w:rPr>
                <w:b/>
                <w:color w:val="000000" w:themeColor="text1"/>
                <w:sz w:val="22"/>
                <w:szCs w:val="22"/>
              </w:rPr>
              <w:t>Fjalë kyçe:</w:t>
            </w:r>
            <w:r w:rsidRPr="00270320">
              <w:rPr>
                <w:color w:val="000000" w:themeColor="text1"/>
                <w:sz w:val="22"/>
                <w:szCs w:val="22"/>
              </w:rPr>
              <w:t xml:space="preserve"> </w:t>
            </w:r>
          </w:p>
        </w:tc>
      </w:tr>
      <w:tr w:rsidR="00C75F7E" w:rsidRPr="00270320" w14:paraId="3A085F56" w14:textId="77777777" w:rsidTr="003430AC">
        <w:tc>
          <w:tcPr>
            <w:tcW w:w="4429" w:type="dxa"/>
            <w:gridSpan w:val="2"/>
          </w:tcPr>
          <w:p w14:paraId="2FB85D99" w14:textId="77777777" w:rsidR="000C5962" w:rsidRPr="00270320" w:rsidRDefault="000C5962" w:rsidP="00475577">
            <w:pPr>
              <w:spacing w:after="0" w:line="240" w:lineRule="auto"/>
              <w:contextualSpacing/>
              <w:jc w:val="left"/>
              <w:rPr>
                <w:color w:val="000000" w:themeColor="text1"/>
                <w:sz w:val="22"/>
                <w:szCs w:val="22"/>
                <w:highlight w:val="yellow"/>
              </w:rPr>
            </w:pPr>
            <w:r w:rsidRPr="00270320">
              <w:rPr>
                <w:b/>
                <w:color w:val="000000" w:themeColor="text1"/>
                <w:sz w:val="22"/>
                <w:szCs w:val="22"/>
              </w:rPr>
              <w:t>Burime dhe mjete:</w:t>
            </w:r>
            <w:r w:rsidRPr="00270320">
              <w:rPr>
                <w:color w:val="000000" w:themeColor="text1"/>
                <w:sz w:val="22"/>
                <w:szCs w:val="22"/>
              </w:rPr>
              <w:t xml:space="preserve"> fleta e testit, lapsa, ngjyra</w:t>
            </w:r>
          </w:p>
        </w:tc>
        <w:tc>
          <w:tcPr>
            <w:tcW w:w="6027" w:type="dxa"/>
            <w:gridSpan w:val="5"/>
          </w:tcPr>
          <w:p w14:paraId="5C8DEFA8" w14:textId="77777777" w:rsidR="000C5962"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Lidhja me fushat e tjera:</w:t>
            </w:r>
            <w:r w:rsidRPr="00270320">
              <w:rPr>
                <w:color w:val="000000" w:themeColor="text1"/>
                <w:sz w:val="22"/>
                <w:szCs w:val="22"/>
              </w:rPr>
              <w:t xml:space="preserve"> </w:t>
            </w:r>
          </w:p>
          <w:p w14:paraId="4EEB7585" w14:textId="0D2B98B4" w:rsidR="00C75F7E" w:rsidRPr="00270320" w:rsidRDefault="00C75F7E" w:rsidP="00475577">
            <w:pPr>
              <w:spacing w:after="0" w:line="240" w:lineRule="auto"/>
              <w:contextualSpacing/>
              <w:jc w:val="left"/>
              <w:rPr>
                <w:color w:val="000000" w:themeColor="text1"/>
                <w:sz w:val="22"/>
                <w:szCs w:val="22"/>
                <w:highlight w:val="yellow"/>
              </w:rPr>
            </w:pPr>
          </w:p>
        </w:tc>
      </w:tr>
      <w:tr w:rsidR="00C75F7E" w:rsidRPr="00270320" w14:paraId="3274D53C" w14:textId="77777777" w:rsidTr="003430AC">
        <w:tc>
          <w:tcPr>
            <w:tcW w:w="10456" w:type="dxa"/>
            <w:gridSpan w:val="7"/>
          </w:tcPr>
          <w:p w14:paraId="56454A03" w14:textId="77777777" w:rsidR="00C75F7E" w:rsidRPr="00270320" w:rsidRDefault="00C75F7E" w:rsidP="00475577">
            <w:pPr>
              <w:spacing w:after="0" w:line="240" w:lineRule="auto"/>
              <w:contextualSpacing/>
              <w:jc w:val="left"/>
              <w:rPr>
                <w:b/>
                <w:color w:val="000000" w:themeColor="text1"/>
                <w:sz w:val="22"/>
                <w:szCs w:val="22"/>
              </w:rPr>
            </w:pPr>
          </w:p>
          <w:p w14:paraId="6E3E2EEC" w14:textId="394990D0" w:rsidR="000C5962" w:rsidRPr="00270320" w:rsidRDefault="000C5962" w:rsidP="00475577">
            <w:pPr>
              <w:spacing w:after="0" w:line="240" w:lineRule="auto"/>
              <w:contextualSpacing/>
              <w:jc w:val="left"/>
              <w:rPr>
                <w:b/>
                <w:color w:val="000000" w:themeColor="text1"/>
                <w:sz w:val="22"/>
                <w:szCs w:val="22"/>
              </w:rPr>
            </w:pPr>
            <w:r w:rsidRPr="00270320">
              <w:rPr>
                <w:b/>
                <w:color w:val="000000" w:themeColor="text1"/>
                <w:sz w:val="22"/>
                <w:szCs w:val="22"/>
              </w:rPr>
              <w:t>Metodologjia dhe veprimtaritë e nxënësve:</w:t>
            </w:r>
          </w:p>
          <w:p w14:paraId="629AF4EA" w14:textId="77777777" w:rsidR="000C5962" w:rsidRPr="00270320" w:rsidRDefault="000C5962" w:rsidP="00475577">
            <w:pPr>
              <w:spacing w:after="0" w:line="240" w:lineRule="auto"/>
              <w:contextualSpacing/>
              <w:jc w:val="left"/>
              <w:rPr>
                <w:color w:val="000000" w:themeColor="text1"/>
                <w:sz w:val="22"/>
                <w:szCs w:val="22"/>
              </w:rPr>
            </w:pPr>
            <w:r w:rsidRPr="00270320">
              <w:rPr>
                <w:color w:val="000000" w:themeColor="text1"/>
                <w:sz w:val="22"/>
                <w:szCs w:val="22"/>
              </w:rPr>
              <w:t>Paraqitet detyra e ditës. Udhëzohen nxënësit në punën që do të kryejnë.</w:t>
            </w:r>
          </w:p>
          <w:p w14:paraId="7C4BDD2D" w14:textId="77777777" w:rsidR="00E07541" w:rsidRPr="00270320" w:rsidRDefault="00E07541" w:rsidP="00475577">
            <w:pPr>
              <w:spacing w:after="0" w:line="240" w:lineRule="auto"/>
              <w:contextualSpacing/>
              <w:jc w:val="left"/>
              <w:rPr>
                <w:color w:val="000000" w:themeColor="text1"/>
                <w:sz w:val="22"/>
                <w:szCs w:val="22"/>
              </w:rPr>
            </w:pPr>
          </w:p>
          <w:p w14:paraId="6DB2A579" w14:textId="7A83C76D" w:rsidR="000C5962" w:rsidRPr="00270320" w:rsidRDefault="00270320" w:rsidP="00475577">
            <w:pPr>
              <w:spacing w:after="0" w:line="240" w:lineRule="auto"/>
              <w:contextualSpacing/>
              <w:jc w:val="left"/>
              <w:rPr>
                <w:color w:val="000000" w:themeColor="text1"/>
                <w:sz w:val="22"/>
                <w:szCs w:val="22"/>
              </w:rPr>
            </w:pPr>
            <w:r>
              <w:rPr>
                <w:b/>
                <w:i/>
                <w:color w:val="000000" w:themeColor="text1"/>
                <w:sz w:val="22"/>
                <w:szCs w:val="22"/>
              </w:rPr>
              <w:t>Punë e</w:t>
            </w:r>
            <w:r w:rsidR="000C5962" w:rsidRPr="00270320">
              <w:rPr>
                <w:b/>
                <w:i/>
                <w:color w:val="000000" w:themeColor="text1"/>
                <w:sz w:val="22"/>
                <w:szCs w:val="22"/>
              </w:rPr>
              <w:t xml:space="preserve"> pavarur:</w:t>
            </w:r>
            <w:r w:rsidR="000C5962" w:rsidRPr="00270320">
              <w:rPr>
                <w:color w:val="000000" w:themeColor="text1"/>
                <w:sz w:val="22"/>
                <w:szCs w:val="22"/>
              </w:rPr>
              <w:t xml:space="preserve"> Plotësimi i ushtrimeve të testit. </w:t>
            </w:r>
          </w:p>
          <w:p w14:paraId="5DCDEBDD" w14:textId="77777777" w:rsidR="00E07541" w:rsidRPr="00270320" w:rsidRDefault="00E07541" w:rsidP="00475577">
            <w:pPr>
              <w:spacing w:after="0" w:line="240" w:lineRule="auto"/>
              <w:contextualSpacing/>
              <w:jc w:val="left"/>
              <w:rPr>
                <w:color w:val="000000" w:themeColor="text1"/>
                <w:sz w:val="22"/>
                <w:szCs w:val="22"/>
              </w:rPr>
            </w:pPr>
          </w:p>
          <w:p w14:paraId="035BC65E" w14:textId="77777777" w:rsidR="000C5962" w:rsidRPr="00270320" w:rsidRDefault="000C5962" w:rsidP="00475577">
            <w:pPr>
              <w:spacing w:after="0" w:line="240" w:lineRule="auto"/>
              <w:contextualSpacing/>
              <w:jc w:val="left"/>
              <w:rPr>
                <w:rFonts w:eastAsia="Arial"/>
                <w:color w:val="000000" w:themeColor="text1"/>
                <w:sz w:val="22"/>
                <w:szCs w:val="22"/>
              </w:rPr>
            </w:pPr>
            <w:r w:rsidRPr="00270320">
              <w:rPr>
                <w:rFonts w:eastAsia="Arial"/>
                <w:b/>
                <w:i/>
                <w:color w:val="000000" w:themeColor="text1"/>
                <w:sz w:val="22"/>
                <w:szCs w:val="22"/>
              </w:rPr>
              <w:t>Skema:</w:t>
            </w:r>
            <w:r w:rsidRPr="00270320">
              <w:rPr>
                <w:rFonts w:eastAsia="Arial"/>
                <w:color w:val="000000" w:themeColor="text1"/>
                <w:sz w:val="22"/>
                <w:szCs w:val="22"/>
              </w:rPr>
              <w:t xml:space="preserve"> Ftohen nxënësit me dëshirë të bëjnë një vizatim me ngjyrat e tyre të preferuara.</w:t>
            </w:r>
          </w:p>
          <w:p w14:paraId="79830572" w14:textId="3B3535BF" w:rsidR="00C75F7E" w:rsidRPr="00270320" w:rsidRDefault="00C75F7E" w:rsidP="00475577">
            <w:pPr>
              <w:spacing w:after="0" w:line="240" w:lineRule="auto"/>
              <w:contextualSpacing/>
              <w:jc w:val="left"/>
              <w:rPr>
                <w:color w:val="000000" w:themeColor="text1"/>
                <w:sz w:val="22"/>
                <w:szCs w:val="22"/>
              </w:rPr>
            </w:pPr>
          </w:p>
        </w:tc>
      </w:tr>
      <w:tr w:rsidR="00C75F7E" w:rsidRPr="00270320" w14:paraId="77F52E2A" w14:textId="77777777" w:rsidTr="003430AC">
        <w:tc>
          <w:tcPr>
            <w:tcW w:w="10456" w:type="dxa"/>
            <w:gridSpan w:val="7"/>
          </w:tcPr>
          <w:p w14:paraId="345DB667" w14:textId="77777777" w:rsidR="000C5962"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Vlerësimi:</w:t>
            </w:r>
            <w:r w:rsidRPr="00270320">
              <w:rPr>
                <w:color w:val="000000" w:themeColor="text1"/>
                <w:sz w:val="22"/>
                <w:szCs w:val="22"/>
              </w:rPr>
              <w:t xml:space="preserve">  Vlerësohen për punimin e Testit.</w:t>
            </w:r>
          </w:p>
          <w:p w14:paraId="47252B26" w14:textId="75FADF84" w:rsidR="003430AC" w:rsidRPr="00270320" w:rsidRDefault="003430AC" w:rsidP="00475577">
            <w:pPr>
              <w:spacing w:after="0" w:line="240" w:lineRule="auto"/>
              <w:contextualSpacing/>
              <w:jc w:val="left"/>
              <w:rPr>
                <w:color w:val="000000" w:themeColor="text1"/>
                <w:sz w:val="22"/>
                <w:szCs w:val="22"/>
              </w:rPr>
            </w:pPr>
          </w:p>
        </w:tc>
      </w:tr>
      <w:tr w:rsidR="00C75F7E" w:rsidRPr="00270320" w14:paraId="4ED74A5C" w14:textId="77777777" w:rsidTr="003430AC">
        <w:tc>
          <w:tcPr>
            <w:tcW w:w="10456" w:type="dxa"/>
            <w:gridSpan w:val="7"/>
          </w:tcPr>
          <w:p w14:paraId="3B22C34F" w14:textId="2BDEB08E" w:rsidR="000C5962" w:rsidRPr="00270320" w:rsidRDefault="000C5962" w:rsidP="00475577">
            <w:pPr>
              <w:spacing w:after="0" w:line="240" w:lineRule="auto"/>
              <w:contextualSpacing/>
              <w:jc w:val="left"/>
              <w:rPr>
                <w:color w:val="000000" w:themeColor="text1"/>
                <w:sz w:val="22"/>
                <w:szCs w:val="22"/>
              </w:rPr>
            </w:pPr>
            <w:r w:rsidRPr="00270320">
              <w:rPr>
                <w:b/>
                <w:color w:val="000000" w:themeColor="text1"/>
                <w:sz w:val="22"/>
                <w:szCs w:val="22"/>
              </w:rPr>
              <w:t>Shënim:</w:t>
            </w:r>
            <w:r w:rsidRPr="00270320">
              <w:rPr>
                <w:color w:val="000000" w:themeColor="text1"/>
                <w:sz w:val="22"/>
                <w:szCs w:val="22"/>
              </w:rPr>
              <w:t xml:space="preserve"> Kjo orë mund të shfrytëzohet si </w:t>
            </w:r>
            <w:r w:rsidR="00270320" w:rsidRPr="00270320">
              <w:rPr>
                <w:color w:val="000000" w:themeColor="text1"/>
                <w:sz w:val="22"/>
                <w:szCs w:val="22"/>
              </w:rPr>
              <w:t>testim</w:t>
            </w:r>
            <w:r w:rsidRPr="00270320">
              <w:rPr>
                <w:color w:val="000000" w:themeColor="text1"/>
                <w:sz w:val="22"/>
                <w:szCs w:val="22"/>
              </w:rPr>
              <w:t xml:space="preserve"> ose si detyrë përmbledhëse për periudhën e dytë.</w:t>
            </w:r>
          </w:p>
          <w:p w14:paraId="13F8E78A" w14:textId="0A2B532E" w:rsidR="003430AC" w:rsidRPr="00270320" w:rsidRDefault="003430AC" w:rsidP="00475577">
            <w:pPr>
              <w:spacing w:after="0" w:line="240" w:lineRule="auto"/>
              <w:contextualSpacing/>
              <w:jc w:val="left"/>
              <w:rPr>
                <w:color w:val="000000" w:themeColor="text1"/>
                <w:sz w:val="22"/>
                <w:szCs w:val="22"/>
              </w:rPr>
            </w:pPr>
          </w:p>
        </w:tc>
      </w:tr>
    </w:tbl>
    <w:p w14:paraId="344C9239" w14:textId="77777777" w:rsidR="000C5962" w:rsidRPr="00270320" w:rsidRDefault="000C5962" w:rsidP="000C5962">
      <w:pPr>
        <w:spacing w:after="0" w:line="240" w:lineRule="auto"/>
        <w:contextualSpacing/>
        <w:jc w:val="left"/>
        <w:rPr>
          <w:color w:val="000000" w:themeColor="text1"/>
          <w:sz w:val="22"/>
          <w:szCs w:val="22"/>
        </w:rPr>
      </w:pPr>
    </w:p>
    <w:p w14:paraId="789276A3" w14:textId="77777777" w:rsidR="000C5962" w:rsidRPr="00270320" w:rsidRDefault="000C5962" w:rsidP="000C5962">
      <w:pPr>
        <w:spacing w:after="0" w:line="240" w:lineRule="auto"/>
        <w:contextualSpacing/>
        <w:jc w:val="left"/>
        <w:rPr>
          <w:color w:val="000000" w:themeColor="text1"/>
          <w:sz w:val="22"/>
          <w:szCs w:val="22"/>
        </w:rPr>
      </w:pPr>
    </w:p>
    <w:p w14:paraId="15EC98ED" w14:textId="77777777" w:rsidR="00356F5D" w:rsidRPr="00270320" w:rsidRDefault="00356F5D">
      <w:pPr>
        <w:rPr>
          <w:color w:val="000000" w:themeColor="text1"/>
          <w:sz w:val="22"/>
          <w:szCs w:val="22"/>
        </w:rPr>
      </w:pPr>
    </w:p>
    <w:sectPr w:rsidR="00356F5D" w:rsidRPr="00270320" w:rsidSect="00363DE3">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yriadPro-Regular">
    <w:altName w:val="Myriad Pro"/>
    <w:panose1 w:val="00000000000000000000"/>
    <w:charset w:val="4D"/>
    <w:family w:val="auto"/>
    <w:notTrueType/>
    <w:pitch w:val="default"/>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A72B1E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hybridMultilevel"/>
    <w:tmpl w:val="7DCA48C2"/>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start w:val="5888"/>
      <w:numFmt w:val="decimal"/>
      <w:lvlText w:val=""/>
      <w:lvlJc w:val="left"/>
    </w:lvl>
    <w:lvl w:ilvl="5" w:tplc="FFFFFFFF">
      <w:start w:val="5888"/>
      <w:numFmt w:val="decimal"/>
      <w:lvlText w:val=""/>
      <w:lvlJc w:val="left"/>
    </w:lvl>
    <w:lvl w:ilvl="6" w:tplc="FFFFFFFF">
      <w:start w:val="5888"/>
      <w:numFmt w:val="decimal"/>
      <w:lvlText w:val=""/>
      <w:lvlJc w:val="left"/>
    </w:lvl>
    <w:lvl w:ilvl="7" w:tplc="FFFFFFFF">
      <w:start w:val="5888"/>
      <w:numFmt w:val="decimal"/>
      <w:lvlText w:val=""/>
      <w:lvlJc w:val="left"/>
    </w:lvl>
    <w:lvl w:ilvl="8" w:tplc="FFFFFFFF">
      <w:start w:val="5888"/>
      <w:numFmt w:val="decimal"/>
      <w:lvlText w:val=""/>
      <w:lvlJc w:val="left"/>
    </w:lvl>
  </w:abstractNum>
  <w:abstractNum w:abstractNumId="2">
    <w:nsid w:val="00000008"/>
    <w:multiLevelType w:val="hybridMultilevel"/>
    <w:tmpl w:val="3F07ACC2"/>
    <w:lvl w:ilvl="0" w:tplc="FFFFFFFF">
      <w:start w:val="23"/>
      <w:numFmt w:val="decimal"/>
      <w:lvlText w:val=""/>
      <w:lvlJc w:val="left"/>
    </w:lvl>
    <w:lvl w:ilvl="1" w:tplc="FFFFFFFF">
      <w:start w:val="23"/>
      <w:numFmt w:val="decimal"/>
      <w:lvlText w:val=""/>
      <w:lvlJc w:val="left"/>
    </w:lvl>
    <w:lvl w:ilvl="2" w:tplc="FFFFFFFF">
      <w:start w:val="23"/>
      <w:numFmt w:val="decimal"/>
      <w:lvlText w:val=""/>
      <w:lvlJc w:val="left"/>
    </w:lvl>
    <w:lvl w:ilvl="3" w:tplc="FFFFFFFF">
      <w:start w:val="23"/>
      <w:numFmt w:val="decimal"/>
      <w:lvlText w:val=""/>
      <w:lvlJc w:val="left"/>
    </w:lvl>
    <w:lvl w:ilvl="4" w:tplc="FFFFFFFF">
      <w:start w:val="23"/>
      <w:numFmt w:val="decimal"/>
      <w:lvlText w:val=""/>
      <w:lvlJc w:val="left"/>
    </w:lvl>
    <w:lvl w:ilvl="5" w:tplc="FFFFFFFF">
      <w:start w:val="23"/>
      <w:numFmt w:val="decimal"/>
      <w:lvlText w:val=""/>
      <w:lvlJc w:val="left"/>
    </w:lvl>
    <w:lvl w:ilvl="6" w:tplc="FFFFFFFF">
      <w:start w:val="23"/>
      <w:numFmt w:val="decimal"/>
      <w:lvlText w:val=""/>
      <w:lvlJc w:val="left"/>
    </w:lvl>
    <w:lvl w:ilvl="7" w:tplc="FFFFFFFF">
      <w:start w:val="23"/>
      <w:numFmt w:val="decimal"/>
      <w:lvlText w:val=""/>
      <w:lvlJc w:val="left"/>
    </w:lvl>
    <w:lvl w:ilvl="8" w:tplc="FFFFFFFF">
      <w:start w:val="23"/>
      <w:numFmt w:val="decimal"/>
      <w:lvlText w:val=""/>
      <w:lvlJc w:val="left"/>
    </w:lvl>
  </w:abstractNum>
  <w:abstractNum w:abstractNumId="3">
    <w:nsid w:val="00000009"/>
    <w:multiLevelType w:val="hybridMultilevel"/>
    <w:tmpl w:val="FEF6E92C"/>
    <w:lvl w:ilvl="0" w:tplc="FFFFFFFF">
      <w:start w:val="23"/>
      <w:numFmt w:val="decimal"/>
      <w:lvlText w:val=""/>
      <w:lvlJc w:val="left"/>
    </w:lvl>
    <w:lvl w:ilvl="1" w:tplc="FFFFFFFF">
      <w:start w:val="23"/>
      <w:numFmt w:val="decimal"/>
      <w:lvlText w:val=""/>
      <w:lvlJc w:val="left"/>
    </w:lvl>
    <w:lvl w:ilvl="2" w:tplc="FFFFFFFF">
      <w:start w:val="23"/>
      <w:numFmt w:val="decimal"/>
      <w:lvlText w:val=""/>
      <w:lvlJc w:val="left"/>
    </w:lvl>
    <w:lvl w:ilvl="3" w:tplc="FFFFFFFF">
      <w:start w:val="23"/>
      <w:numFmt w:val="decimal"/>
      <w:lvlText w:val=""/>
      <w:lvlJc w:val="left"/>
    </w:lvl>
    <w:lvl w:ilvl="4" w:tplc="FFFFFFFF">
      <w:start w:val="23"/>
      <w:numFmt w:val="decimal"/>
      <w:lvlText w:val=""/>
      <w:lvlJc w:val="left"/>
    </w:lvl>
    <w:lvl w:ilvl="5" w:tplc="FFFFFFFF">
      <w:start w:val="23"/>
      <w:numFmt w:val="decimal"/>
      <w:lvlText w:val=""/>
      <w:lvlJc w:val="left"/>
    </w:lvl>
    <w:lvl w:ilvl="6" w:tplc="FFFFFFFF">
      <w:start w:val="23"/>
      <w:numFmt w:val="decimal"/>
      <w:lvlText w:val=""/>
      <w:lvlJc w:val="left"/>
    </w:lvl>
    <w:lvl w:ilvl="7" w:tplc="FFFFFFFF">
      <w:start w:val="23"/>
      <w:numFmt w:val="decimal"/>
      <w:lvlText w:val=""/>
      <w:lvlJc w:val="left"/>
    </w:lvl>
    <w:lvl w:ilvl="8" w:tplc="FFFFFFFF">
      <w:numFmt w:val="none"/>
      <w:lvlText w:val=""/>
      <w:lvlJc w:val="left"/>
      <w:pPr>
        <w:tabs>
          <w:tab w:val="num" w:pos="360"/>
        </w:tabs>
      </w:pPr>
    </w:lvl>
  </w:abstractNum>
  <w:abstractNum w:abstractNumId="4">
    <w:nsid w:val="0000000B"/>
    <w:multiLevelType w:val="hybridMultilevel"/>
    <w:tmpl w:val="16CF80F0"/>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C"/>
    <w:multiLevelType w:val="hybridMultilevel"/>
    <w:tmpl w:val="BE1A8888"/>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none"/>
      <w:lvlText w:val=""/>
      <w:lvlJc w:val="left"/>
      <w:pPr>
        <w:tabs>
          <w:tab w:val="num" w:pos="360"/>
        </w:tabs>
      </w:pPr>
    </w:lvl>
  </w:abstractNum>
  <w:abstractNum w:abstractNumId="6">
    <w:nsid w:val="0000000D"/>
    <w:multiLevelType w:val="hybridMultilevel"/>
    <w:tmpl w:val="3FCFAED8"/>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suff w:val="space"/>
      <w:lvlText w:val=""/>
      <w:lvlJc w:val="left"/>
    </w:lvl>
  </w:abstractNum>
  <w:abstractNum w:abstractNumId="7">
    <w:nsid w:val="0000000E"/>
    <w:multiLevelType w:val="hybridMultilevel"/>
    <w:tmpl w:val="0F856866"/>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ĀĀᜀȀ케켥ĥ"/>
      <w:lvlJc w:val="left"/>
    </w:lvl>
    <w:lvl w:ilvl="8" w:tplc="FFFFFFFF">
      <w:start w:val="16777216"/>
      <w:numFmt w:val="decimal"/>
      <w:lvlText w:val=""/>
      <w:lvlJc w:val="left"/>
    </w:lvl>
  </w:abstractNum>
  <w:abstractNum w:abstractNumId="8">
    <w:nsid w:val="0000000F"/>
    <w:multiLevelType w:val="hybridMultilevel"/>
    <w:tmpl w:val="11B1CC32"/>
    <w:lvl w:ilvl="0" w:tplc="FFFFFFFF">
      <w:start w:val="33554432"/>
      <w:numFmt w:val="decimal"/>
      <w:lvlText w:val=""/>
      <w:lvlJc w:val="left"/>
    </w:lvl>
    <w:lvl w:ilvl="1" w:tplc="FFFFFFFF">
      <w:start w:val="256"/>
      <w:numFmt w:val="decimal"/>
      <w:lvlText w:val=""/>
      <w:lvlJc w:val="center"/>
    </w:lvl>
    <w:lvl w:ilvl="2" w:tplc="FFFFFFFF">
      <w:numFmt w:val="decimal"/>
      <w:lvlText w:val=""/>
      <w:lvlJc w:val="center"/>
    </w:lvl>
    <w:lvl w:ilvl="3" w:tplc="FFFFFFFF">
      <w:numFmt w:val="decimal"/>
      <w:lvlText w:val=""/>
      <w:lvlJc w:val="center"/>
    </w:lvl>
    <w:lvl w:ilvl="4" w:tplc="FFFFFFFF">
      <w:numFmt w:val="decimal"/>
      <w:lvlText w:val=""/>
      <w:lvlJc w:val="center"/>
    </w:lvl>
    <w:lvl w:ilvl="5" w:tplc="FFFFFFFF">
      <w:numFmt w:val="decimal"/>
      <w:lvlText w:val=""/>
      <w:lvlJc w:val="center"/>
    </w:lvl>
    <w:lvl w:ilvl="6" w:tplc="FFFFFFFF">
      <w:numFmt w:val="decimal"/>
      <w:lvlText w:val=""/>
      <w:lvlJc w:val="center"/>
    </w:lvl>
    <w:lvl w:ilvl="7" w:tplc="FFFFFFFF">
      <w:numFmt w:val="decimal"/>
      <w:lvlText w:val=""/>
      <w:lvlJc w:val="center"/>
    </w:lvl>
    <w:lvl w:ilvl="8" w:tplc="FFFFFFFF">
      <w:numFmt w:val="decimal"/>
      <w:lvlText w:val=""/>
      <w:lvlJc w:val="center"/>
    </w:lvl>
  </w:abstractNum>
  <w:abstractNum w:abstractNumId="9">
    <w:nsid w:val="00000011"/>
    <w:multiLevelType w:val="hybridMultilevel"/>
    <w:tmpl w:val="29934698"/>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0012"/>
    <w:multiLevelType w:val="hybridMultilevel"/>
    <w:tmpl w:val="AC8AC66C"/>
    <w:lvl w:ilvl="0" w:tplc="FFFFFFFF">
      <w:numFmt w:val="decimal"/>
      <w:lvlText w:val=""/>
      <w:lvlJc w:val="left"/>
    </w:lvl>
    <w:lvl w:ilvl="1" w:tplc="FFFFFFFF">
      <w:numFmt w:val="none"/>
      <w:lvlText w:val=""/>
      <w:lvlJc w:val="left"/>
      <w:pPr>
        <w:tabs>
          <w:tab w:val="num" w:pos="360"/>
        </w:tabs>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0018"/>
    <w:multiLevelType w:val="hybridMultilevel"/>
    <w:tmpl w:val="2AE05A34"/>
    <w:lvl w:ilvl="0" w:tplc="FFFFFFFF">
      <w:start w:val="5888"/>
      <w:numFmt w:val="decimal"/>
      <w:lvlText w:val=""/>
      <w:lvlJc w:val="left"/>
    </w:lvl>
    <w:lvl w:ilvl="1" w:tplc="FFFFFFFF">
      <w:start w:val="5888"/>
      <w:numFmt w:val="decimal"/>
      <w:lvlText w:val=""/>
      <w:lvlJc w:val="left"/>
    </w:lvl>
    <w:lvl w:ilvl="2" w:tplc="FFFFFFFF">
      <w:start w:val="5888"/>
      <w:numFmt w:val="decimal"/>
      <w:lvlText w:val=""/>
      <w:lvlJc w:val="left"/>
    </w:lvl>
    <w:lvl w:ilvl="3" w:tplc="FFFFFFFF">
      <w:start w:val="5888"/>
      <w:numFmt w:val="decimal"/>
      <w:lvlText w:val=""/>
      <w:lvlJc w:val="left"/>
    </w:lvl>
    <w:lvl w:ilvl="4" w:tplc="FFFFFFFF">
      <w:start w:val="5888"/>
      <w:numFmt w:val="decimal"/>
      <w:lvlText w:val=""/>
      <w:lvlJc w:val="left"/>
    </w:lvl>
    <w:lvl w:ilvl="5" w:tplc="FFFFFFFF">
      <w:start w:val="5888"/>
      <w:numFmt w:val="decimal"/>
      <w:lvlText w:val=""/>
      <w:lvlJc w:val="left"/>
    </w:lvl>
    <w:lvl w:ilvl="6" w:tplc="FFFFFFFF">
      <w:start w:val="5888"/>
      <w:numFmt w:val="decimal"/>
      <w:lvlText w:val=""/>
      <w:lvlJc w:val="left"/>
    </w:lvl>
    <w:lvl w:ilvl="7" w:tplc="FFFFFFFF">
      <w:start w:val="5888"/>
      <w:numFmt w:val="decimal"/>
      <w:lvlText w:val="ᜀĀᜀĀ"/>
      <w:lvlJc w:val="left"/>
    </w:lvl>
    <w:lvl w:ilvl="8" w:tplc="FFFFFFFF">
      <w:numFmt w:val="decimal"/>
      <w:lvlText w:val=""/>
      <w:lvlJc w:val="left"/>
    </w:lvl>
  </w:abstractNum>
  <w:abstractNum w:abstractNumId="12">
    <w:nsid w:val="00000019"/>
    <w:multiLevelType w:val="hybridMultilevel"/>
    <w:tmpl w:val="32794FF6"/>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0022"/>
    <w:multiLevelType w:val="hybridMultilevel"/>
    <w:tmpl w:val="24E60400"/>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0028"/>
    <w:multiLevelType w:val="hybridMultilevel"/>
    <w:tmpl w:val="52D7B104"/>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51D676A"/>
    <w:multiLevelType w:val="hybridMultilevel"/>
    <w:tmpl w:val="20BE90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5B342E7"/>
    <w:multiLevelType w:val="hybridMultilevel"/>
    <w:tmpl w:val="B5840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62B4DDA"/>
    <w:multiLevelType w:val="hybridMultilevel"/>
    <w:tmpl w:val="B80AE85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10515DD"/>
    <w:multiLevelType w:val="hybridMultilevel"/>
    <w:tmpl w:val="D43A577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9">
    <w:nsid w:val="195C1F9E"/>
    <w:multiLevelType w:val="hybridMultilevel"/>
    <w:tmpl w:val="3D704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2026F11"/>
    <w:multiLevelType w:val="hybridMultilevel"/>
    <w:tmpl w:val="461036F8"/>
    <w:lvl w:ilvl="0" w:tplc="22DA5F9A">
      <w:start w:val="1"/>
      <w:numFmt w:val="lowerLetter"/>
      <w:lvlText w:val="%1)"/>
      <w:lvlJc w:val="left"/>
      <w:pPr>
        <w:ind w:left="887" w:hanging="300"/>
      </w:pPr>
      <w:rPr>
        <w:rFonts w:ascii="Times New Roman" w:eastAsia="Times New Roman" w:hAnsi="Times New Roman" w:cs="Times New Roman" w:hint="default"/>
        <w:spacing w:val="-1"/>
        <w:w w:val="99"/>
        <w:sz w:val="24"/>
        <w:szCs w:val="24"/>
      </w:rPr>
    </w:lvl>
    <w:lvl w:ilvl="1" w:tplc="F75297D6">
      <w:numFmt w:val="bullet"/>
      <w:lvlText w:val="•"/>
      <w:lvlJc w:val="left"/>
      <w:pPr>
        <w:ind w:left="1230" w:hanging="300"/>
      </w:pPr>
      <w:rPr>
        <w:rFonts w:hint="default"/>
      </w:rPr>
    </w:lvl>
    <w:lvl w:ilvl="2" w:tplc="72580296">
      <w:numFmt w:val="bullet"/>
      <w:lvlText w:val="•"/>
      <w:lvlJc w:val="left"/>
      <w:pPr>
        <w:ind w:left="1580" w:hanging="300"/>
      </w:pPr>
      <w:rPr>
        <w:rFonts w:hint="default"/>
      </w:rPr>
    </w:lvl>
    <w:lvl w:ilvl="3" w:tplc="7DA0E7C6">
      <w:numFmt w:val="bullet"/>
      <w:lvlText w:val="•"/>
      <w:lvlJc w:val="left"/>
      <w:pPr>
        <w:ind w:left="1930" w:hanging="300"/>
      </w:pPr>
      <w:rPr>
        <w:rFonts w:hint="default"/>
      </w:rPr>
    </w:lvl>
    <w:lvl w:ilvl="4" w:tplc="45925B16">
      <w:numFmt w:val="bullet"/>
      <w:lvlText w:val="•"/>
      <w:lvlJc w:val="left"/>
      <w:pPr>
        <w:ind w:left="2280" w:hanging="300"/>
      </w:pPr>
      <w:rPr>
        <w:rFonts w:hint="default"/>
      </w:rPr>
    </w:lvl>
    <w:lvl w:ilvl="5" w:tplc="DABC19F0">
      <w:numFmt w:val="bullet"/>
      <w:lvlText w:val="•"/>
      <w:lvlJc w:val="left"/>
      <w:pPr>
        <w:ind w:left="2631" w:hanging="300"/>
      </w:pPr>
      <w:rPr>
        <w:rFonts w:hint="default"/>
      </w:rPr>
    </w:lvl>
    <w:lvl w:ilvl="6" w:tplc="8F2636AC">
      <w:numFmt w:val="bullet"/>
      <w:lvlText w:val="•"/>
      <w:lvlJc w:val="left"/>
      <w:pPr>
        <w:ind w:left="2981" w:hanging="300"/>
      </w:pPr>
      <w:rPr>
        <w:rFonts w:hint="default"/>
      </w:rPr>
    </w:lvl>
    <w:lvl w:ilvl="7" w:tplc="BD9C98AE">
      <w:numFmt w:val="bullet"/>
      <w:lvlText w:val="•"/>
      <w:lvlJc w:val="left"/>
      <w:pPr>
        <w:ind w:left="3331" w:hanging="300"/>
      </w:pPr>
      <w:rPr>
        <w:rFonts w:hint="default"/>
      </w:rPr>
    </w:lvl>
    <w:lvl w:ilvl="8" w:tplc="CC2A21DE">
      <w:numFmt w:val="bullet"/>
      <w:lvlText w:val="•"/>
      <w:lvlJc w:val="left"/>
      <w:pPr>
        <w:ind w:left="3681" w:hanging="300"/>
      </w:pPr>
      <w:rPr>
        <w:rFonts w:hint="default"/>
      </w:rPr>
    </w:lvl>
  </w:abstractNum>
  <w:abstractNum w:abstractNumId="21">
    <w:nsid w:val="26EB51CC"/>
    <w:multiLevelType w:val="hybridMultilevel"/>
    <w:tmpl w:val="AD6ED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B334A4"/>
    <w:multiLevelType w:val="hybridMultilevel"/>
    <w:tmpl w:val="84424F8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38070A6"/>
    <w:multiLevelType w:val="hybridMultilevel"/>
    <w:tmpl w:val="A93E58E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35C75189"/>
    <w:multiLevelType w:val="hybridMultilevel"/>
    <w:tmpl w:val="74DCA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7835174"/>
    <w:multiLevelType w:val="hybridMultilevel"/>
    <w:tmpl w:val="E1DA19B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3944306D"/>
    <w:multiLevelType w:val="hybridMultilevel"/>
    <w:tmpl w:val="20DE61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067724B"/>
    <w:multiLevelType w:val="hybridMultilevel"/>
    <w:tmpl w:val="D7627B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3B6AB2"/>
    <w:multiLevelType w:val="hybridMultilevel"/>
    <w:tmpl w:val="D8F6CF78"/>
    <w:lvl w:ilvl="0" w:tplc="DF6AA4DE">
      <w:numFmt w:val="bullet"/>
      <w:lvlText w:val=""/>
      <w:lvlJc w:val="left"/>
      <w:pPr>
        <w:ind w:left="827" w:hanging="360"/>
      </w:pPr>
      <w:rPr>
        <w:rFonts w:ascii="Symbol" w:eastAsia="Symbol" w:hAnsi="Symbol" w:cs="Symbol" w:hint="default"/>
        <w:w w:val="99"/>
        <w:sz w:val="24"/>
        <w:szCs w:val="24"/>
      </w:rPr>
    </w:lvl>
    <w:lvl w:ilvl="1" w:tplc="626C401E">
      <w:numFmt w:val="bullet"/>
      <w:lvlText w:val="•"/>
      <w:lvlJc w:val="left"/>
      <w:pPr>
        <w:ind w:left="1176" w:hanging="360"/>
      </w:pPr>
      <w:rPr>
        <w:rFonts w:hint="default"/>
      </w:rPr>
    </w:lvl>
    <w:lvl w:ilvl="2" w:tplc="2E34038A">
      <w:numFmt w:val="bullet"/>
      <w:lvlText w:val="•"/>
      <w:lvlJc w:val="left"/>
      <w:pPr>
        <w:ind w:left="1532" w:hanging="360"/>
      </w:pPr>
      <w:rPr>
        <w:rFonts w:hint="default"/>
      </w:rPr>
    </w:lvl>
    <w:lvl w:ilvl="3" w:tplc="40849486">
      <w:numFmt w:val="bullet"/>
      <w:lvlText w:val="•"/>
      <w:lvlJc w:val="left"/>
      <w:pPr>
        <w:ind w:left="1888" w:hanging="360"/>
      </w:pPr>
      <w:rPr>
        <w:rFonts w:hint="default"/>
      </w:rPr>
    </w:lvl>
    <w:lvl w:ilvl="4" w:tplc="5EA8BFF4">
      <w:numFmt w:val="bullet"/>
      <w:lvlText w:val="•"/>
      <w:lvlJc w:val="left"/>
      <w:pPr>
        <w:ind w:left="2244" w:hanging="360"/>
      </w:pPr>
      <w:rPr>
        <w:rFonts w:hint="default"/>
      </w:rPr>
    </w:lvl>
    <w:lvl w:ilvl="5" w:tplc="AA80928E">
      <w:numFmt w:val="bullet"/>
      <w:lvlText w:val="•"/>
      <w:lvlJc w:val="left"/>
      <w:pPr>
        <w:ind w:left="2601" w:hanging="360"/>
      </w:pPr>
      <w:rPr>
        <w:rFonts w:hint="default"/>
      </w:rPr>
    </w:lvl>
    <w:lvl w:ilvl="6" w:tplc="BBE4BA30">
      <w:numFmt w:val="bullet"/>
      <w:lvlText w:val="•"/>
      <w:lvlJc w:val="left"/>
      <w:pPr>
        <w:ind w:left="2957" w:hanging="360"/>
      </w:pPr>
      <w:rPr>
        <w:rFonts w:hint="default"/>
      </w:rPr>
    </w:lvl>
    <w:lvl w:ilvl="7" w:tplc="6C5C9CC2">
      <w:numFmt w:val="bullet"/>
      <w:lvlText w:val="•"/>
      <w:lvlJc w:val="left"/>
      <w:pPr>
        <w:ind w:left="3313" w:hanging="360"/>
      </w:pPr>
      <w:rPr>
        <w:rFonts w:hint="default"/>
      </w:rPr>
    </w:lvl>
    <w:lvl w:ilvl="8" w:tplc="6F1C2446">
      <w:numFmt w:val="bullet"/>
      <w:lvlText w:val="•"/>
      <w:lvlJc w:val="left"/>
      <w:pPr>
        <w:ind w:left="3669" w:hanging="360"/>
      </w:pPr>
      <w:rPr>
        <w:rFonts w:hint="default"/>
      </w:rPr>
    </w:lvl>
  </w:abstractNum>
  <w:abstractNum w:abstractNumId="29">
    <w:nsid w:val="4D6B3FA3"/>
    <w:multiLevelType w:val="hybridMultilevel"/>
    <w:tmpl w:val="0322A3E8"/>
    <w:lvl w:ilvl="0" w:tplc="6AF80F24">
      <w:numFmt w:val="bullet"/>
      <w:lvlText w:val=""/>
      <w:lvlJc w:val="left"/>
      <w:pPr>
        <w:ind w:left="825" w:hanging="360"/>
      </w:pPr>
      <w:rPr>
        <w:rFonts w:ascii="Symbol" w:eastAsia="Symbol" w:hAnsi="Symbol" w:cs="Symbol" w:hint="default"/>
        <w:w w:val="99"/>
        <w:sz w:val="24"/>
        <w:szCs w:val="24"/>
        <w:lang w:val="sq-AL" w:eastAsia="sq-AL" w:bidi="sq-AL"/>
      </w:rPr>
    </w:lvl>
    <w:lvl w:ilvl="1" w:tplc="27E282FC">
      <w:numFmt w:val="bullet"/>
      <w:lvlText w:val="-"/>
      <w:lvlJc w:val="left"/>
      <w:pPr>
        <w:ind w:left="1185" w:hanging="360"/>
      </w:pPr>
      <w:rPr>
        <w:rFonts w:ascii="Times New Roman" w:eastAsia="Times New Roman" w:hAnsi="Times New Roman" w:cs="Times New Roman" w:hint="default"/>
        <w:w w:val="100"/>
        <w:sz w:val="24"/>
        <w:szCs w:val="24"/>
        <w:lang w:val="sq-AL" w:eastAsia="sq-AL" w:bidi="sq-AL"/>
      </w:rPr>
    </w:lvl>
    <w:lvl w:ilvl="2" w:tplc="6876F508">
      <w:numFmt w:val="bullet"/>
      <w:lvlText w:val="•"/>
      <w:lvlJc w:val="left"/>
      <w:pPr>
        <w:ind w:left="1625" w:hanging="360"/>
      </w:pPr>
      <w:rPr>
        <w:rFonts w:hint="default"/>
        <w:lang w:val="sq-AL" w:eastAsia="sq-AL" w:bidi="sq-AL"/>
      </w:rPr>
    </w:lvl>
    <w:lvl w:ilvl="3" w:tplc="C156883C">
      <w:numFmt w:val="bullet"/>
      <w:lvlText w:val="•"/>
      <w:lvlJc w:val="left"/>
      <w:pPr>
        <w:ind w:left="2071" w:hanging="360"/>
      </w:pPr>
      <w:rPr>
        <w:rFonts w:hint="default"/>
        <w:lang w:val="sq-AL" w:eastAsia="sq-AL" w:bidi="sq-AL"/>
      </w:rPr>
    </w:lvl>
    <w:lvl w:ilvl="4" w:tplc="F98862B4">
      <w:numFmt w:val="bullet"/>
      <w:lvlText w:val="•"/>
      <w:lvlJc w:val="left"/>
      <w:pPr>
        <w:ind w:left="2517" w:hanging="360"/>
      </w:pPr>
      <w:rPr>
        <w:rFonts w:hint="default"/>
        <w:lang w:val="sq-AL" w:eastAsia="sq-AL" w:bidi="sq-AL"/>
      </w:rPr>
    </w:lvl>
    <w:lvl w:ilvl="5" w:tplc="02A4B72A">
      <w:numFmt w:val="bullet"/>
      <w:lvlText w:val="•"/>
      <w:lvlJc w:val="left"/>
      <w:pPr>
        <w:ind w:left="2962" w:hanging="360"/>
      </w:pPr>
      <w:rPr>
        <w:rFonts w:hint="default"/>
        <w:lang w:val="sq-AL" w:eastAsia="sq-AL" w:bidi="sq-AL"/>
      </w:rPr>
    </w:lvl>
    <w:lvl w:ilvl="6" w:tplc="732E2EF8">
      <w:numFmt w:val="bullet"/>
      <w:lvlText w:val="•"/>
      <w:lvlJc w:val="left"/>
      <w:pPr>
        <w:ind w:left="3408" w:hanging="360"/>
      </w:pPr>
      <w:rPr>
        <w:rFonts w:hint="default"/>
        <w:lang w:val="sq-AL" w:eastAsia="sq-AL" w:bidi="sq-AL"/>
      </w:rPr>
    </w:lvl>
    <w:lvl w:ilvl="7" w:tplc="50702B66">
      <w:numFmt w:val="bullet"/>
      <w:lvlText w:val="•"/>
      <w:lvlJc w:val="left"/>
      <w:pPr>
        <w:ind w:left="3854" w:hanging="360"/>
      </w:pPr>
      <w:rPr>
        <w:rFonts w:hint="default"/>
        <w:lang w:val="sq-AL" w:eastAsia="sq-AL" w:bidi="sq-AL"/>
      </w:rPr>
    </w:lvl>
    <w:lvl w:ilvl="8" w:tplc="351CBC92">
      <w:numFmt w:val="bullet"/>
      <w:lvlText w:val="•"/>
      <w:lvlJc w:val="left"/>
      <w:pPr>
        <w:ind w:left="4299" w:hanging="360"/>
      </w:pPr>
      <w:rPr>
        <w:rFonts w:hint="default"/>
        <w:lang w:val="sq-AL" w:eastAsia="sq-AL" w:bidi="sq-AL"/>
      </w:rPr>
    </w:lvl>
  </w:abstractNum>
  <w:abstractNum w:abstractNumId="30">
    <w:nsid w:val="534665E6"/>
    <w:multiLevelType w:val="hybridMultilevel"/>
    <w:tmpl w:val="CBF88AC2"/>
    <w:lvl w:ilvl="0" w:tplc="AA82B9FE">
      <w:numFmt w:val="bullet"/>
      <w:lvlText w:val=""/>
      <w:lvlJc w:val="left"/>
      <w:pPr>
        <w:ind w:left="827" w:hanging="360"/>
      </w:pPr>
      <w:rPr>
        <w:rFonts w:ascii="Symbol" w:eastAsia="Symbol" w:hAnsi="Symbol" w:cs="Symbol" w:hint="default"/>
        <w:w w:val="99"/>
        <w:sz w:val="24"/>
        <w:szCs w:val="24"/>
      </w:rPr>
    </w:lvl>
    <w:lvl w:ilvl="1" w:tplc="CE1C9480">
      <w:numFmt w:val="bullet"/>
      <w:lvlText w:val="•"/>
      <w:lvlJc w:val="left"/>
      <w:pPr>
        <w:ind w:left="1176" w:hanging="360"/>
      </w:pPr>
      <w:rPr>
        <w:rFonts w:hint="default"/>
      </w:rPr>
    </w:lvl>
    <w:lvl w:ilvl="2" w:tplc="75E8B9CA">
      <w:numFmt w:val="bullet"/>
      <w:lvlText w:val="•"/>
      <w:lvlJc w:val="left"/>
      <w:pPr>
        <w:ind w:left="1532" w:hanging="360"/>
      </w:pPr>
      <w:rPr>
        <w:rFonts w:hint="default"/>
      </w:rPr>
    </w:lvl>
    <w:lvl w:ilvl="3" w:tplc="F27AD21C">
      <w:numFmt w:val="bullet"/>
      <w:lvlText w:val="•"/>
      <w:lvlJc w:val="left"/>
      <w:pPr>
        <w:ind w:left="1888" w:hanging="360"/>
      </w:pPr>
      <w:rPr>
        <w:rFonts w:hint="default"/>
      </w:rPr>
    </w:lvl>
    <w:lvl w:ilvl="4" w:tplc="F59E37A0">
      <w:numFmt w:val="bullet"/>
      <w:lvlText w:val="•"/>
      <w:lvlJc w:val="left"/>
      <w:pPr>
        <w:ind w:left="2244" w:hanging="360"/>
      </w:pPr>
      <w:rPr>
        <w:rFonts w:hint="default"/>
      </w:rPr>
    </w:lvl>
    <w:lvl w:ilvl="5" w:tplc="4AEEF710">
      <w:numFmt w:val="bullet"/>
      <w:lvlText w:val="•"/>
      <w:lvlJc w:val="left"/>
      <w:pPr>
        <w:ind w:left="2601" w:hanging="360"/>
      </w:pPr>
      <w:rPr>
        <w:rFonts w:hint="default"/>
      </w:rPr>
    </w:lvl>
    <w:lvl w:ilvl="6" w:tplc="E44616F0">
      <w:numFmt w:val="bullet"/>
      <w:lvlText w:val="•"/>
      <w:lvlJc w:val="left"/>
      <w:pPr>
        <w:ind w:left="2957" w:hanging="360"/>
      </w:pPr>
      <w:rPr>
        <w:rFonts w:hint="default"/>
      </w:rPr>
    </w:lvl>
    <w:lvl w:ilvl="7" w:tplc="4FF286A6">
      <w:numFmt w:val="bullet"/>
      <w:lvlText w:val="•"/>
      <w:lvlJc w:val="left"/>
      <w:pPr>
        <w:ind w:left="3313" w:hanging="360"/>
      </w:pPr>
      <w:rPr>
        <w:rFonts w:hint="default"/>
      </w:rPr>
    </w:lvl>
    <w:lvl w:ilvl="8" w:tplc="35AC6B46">
      <w:numFmt w:val="bullet"/>
      <w:lvlText w:val="•"/>
      <w:lvlJc w:val="left"/>
      <w:pPr>
        <w:ind w:left="3669" w:hanging="360"/>
      </w:pPr>
      <w:rPr>
        <w:rFonts w:hint="default"/>
      </w:rPr>
    </w:lvl>
  </w:abstractNum>
  <w:abstractNum w:abstractNumId="31">
    <w:nsid w:val="53B0543B"/>
    <w:multiLevelType w:val="hybridMultilevel"/>
    <w:tmpl w:val="47DE8DF4"/>
    <w:lvl w:ilvl="0" w:tplc="622C9806">
      <w:numFmt w:val="bullet"/>
      <w:lvlText w:val=""/>
      <w:lvlJc w:val="left"/>
      <w:pPr>
        <w:ind w:left="827" w:hanging="360"/>
      </w:pPr>
      <w:rPr>
        <w:rFonts w:ascii="Symbol" w:eastAsia="Symbol" w:hAnsi="Symbol" w:cs="Symbol" w:hint="default"/>
        <w:w w:val="99"/>
        <w:sz w:val="24"/>
        <w:szCs w:val="24"/>
      </w:rPr>
    </w:lvl>
    <w:lvl w:ilvl="1" w:tplc="8B781396">
      <w:numFmt w:val="bullet"/>
      <w:lvlText w:val="•"/>
      <w:lvlJc w:val="left"/>
      <w:pPr>
        <w:ind w:left="1176" w:hanging="360"/>
      </w:pPr>
      <w:rPr>
        <w:rFonts w:hint="default"/>
      </w:rPr>
    </w:lvl>
    <w:lvl w:ilvl="2" w:tplc="CDDAB01A">
      <w:numFmt w:val="bullet"/>
      <w:lvlText w:val="•"/>
      <w:lvlJc w:val="left"/>
      <w:pPr>
        <w:ind w:left="1532" w:hanging="360"/>
      </w:pPr>
      <w:rPr>
        <w:rFonts w:hint="default"/>
      </w:rPr>
    </w:lvl>
    <w:lvl w:ilvl="3" w:tplc="6364820C">
      <w:numFmt w:val="bullet"/>
      <w:lvlText w:val="•"/>
      <w:lvlJc w:val="left"/>
      <w:pPr>
        <w:ind w:left="1888" w:hanging="360"/>
      </w:pPr>
      <w:rPr>
        <w:rFonts w:hint="default"/>
      </w:rPr>
    </w:lvl>
    <w:lvl w:ilvl="4" w:tplc="78248DBC">
      <w:numFmt w:val="bullet"/>
      <w:lvlText w:val="•"/>
      <w:lvlJc w:val="left"/>
      <w:pPr>
        <w:ind w:left="2244" w:hanging="360"/>
      </w:pPr>
      <w:rPr>
        <w:rFonts w:hint="default"/>
      </w:rPr>
    </w:lvl>
    <w:lvl w:ilvl="5" w:tplc="D0E8D8D0">
      <w:numFmt w:val="bullet"/>
      <w:lvlText w:val="•"/>
      <w:lvlJc w:val="left"/>
      <w:pPr>
        <w:ind w:left="2601" w:hanging="360"/>
      </w:pPr>
      <w:rPr>
        <w:rFonts w:hint="default"/>
      </w:rPr>
    </w:lvl>
    <w:lvl w:ilvl="6" w:tplc="3A10D848">
      <w:numFmt w:val="bullet"/>
      <w:lvlText w:val="•"/>
      <w:lvlJc w:val="left"/>
      <w:pPr>
        <w:ind w:left="2957" w:hanging="360"/>
      </w:pPr>
      <w:rPr>
        <w:rFonts w:hint="default"/>
      </w:rPr>
    </w:lvl>
    <w:lvl w:ilvl="7" w:tplc="CCEE7A06">
      <w:numFmt w:val="bullet"/>
      <w:lvlText w:val="•"/>
      <w:lvlJc w:val="left"/>
      <w:pPr>
        <w:ind w:left="3313" w:hanging="360"/>
      </w:pPr>
      <w:rPr>
        <w:rFonts w:hint="default"/>
      </w:rPr>
    </w:lvl>
    <w:lvl w:ilvl="8" w:tplc="C10A4538">
      <w:numFmt w:val="bullet"/>
      <w:lvlText w:val="•"/>
      <w:lvlJc w:val="left"/>
      <w:pPr>
        <w:ind w:left="3669" w:hanging="360"/>
      </w:pPr>
      <w:rPr>
        <w:rFonts w:hint="default"/>
      </w:rPr>
    </w:lvl>
  </w:abstractNum>
  <w:abstractNum w:abstractNumId="32">
    <w:nsid w:val="54B90365"/>
    <w:multiLevelType w:val="hybridMultilevel"/>
    <w:tmpl w:val="C3B47828"/>
    <w:lvl w:ilvl="0" w:tplc="3564C9C2">
      <w:numFmt w:val="bullet"/>
      <w:lvlText w:val=""/>
      <w:lvlJc w:val="left"/>
      <w:pPr>
        <w:ind w:left="825" w:hanging="360"/>
      </w:pPr>
      <w:rPr>
        <w:rFonts w:ascii="Symbol" w:eastAsia="Symbol" w:hAnsi="Symbol" w:cs="Symbol" w:hint="default"/>
        <w:w w:val="99"/>
        <w:sz w:val="24"/>
        <w:szCs w:val="24"/>
        <w:lang w:val="sq-AL" w:eastAsia="sq-AL" w:bidi="sq-AL"/>
      </w:rPr>
    </w:lvl>
    <w:lvl w:ilvl="1" w:tplc="B146602E">
      <w:numFmt w:val="bullet"/>
      <w:lvlText w:val="•"/>
      <w:lvlJc w:val="left"/>
      <w:pPr>
        <w:ind w:left="1257" w:hanging="360"/>
      </w:pPr>
      <w:rPr>
        <w:rFonts w:hint="default"/>
        <w:lang w:val="sq-AL" w:eastAsia="sq-AL" w:bidi="sq-AL"/>
      </w:rPr>
    </w:lvl>
    <w:lvl w:ilvl="2" w:tplc="5D62F47E">
      <w:numFmt w:val="bullet"/>
      <w:lvlText w:val="•"/>
      <w:lvlJc w:val="left"/>
      <w:pPr>
        <w:ind w:left="1694" w:hanging="360"/>
      </w:pPr>
      <w:rPr>
        <w:rFonts w:hint="default"/>
        <w:lang w:val="sq-AL" w:eastAsia="sq-AL" w:bidi="sq-AL"/>
      </w:rPr>
    </w:lvl>
    <w:lvl w:ilvl="3" w:tplc="14DCB896">
      <w:numFmt w:val="bullet"/>
      <w:lvlText w:val="•"/>
      <w:lvlJc w:val="left"/>
      <w:pPr>
        <w:ind w:left="2131" w:hanging="360"/>
      </w:pPr>
      <w:rPr>
        <w:rFonts w:hint="default"/>
        <w:lang w:val="sq-AL" w:eastAsia="sq-AL" w:bidi="sq-AL"/>
      </w:rPr>
    </w:lvl>
    <w:lvl w:ilvl="4" w:tplc="0A2CAA40">
      <w:numFmt w:val="bullet"/>
      <w:lvlText w:val="•"/>
      <w:lvlJc w:val="left"/>
      <w:pPr>
        <w:ind w:left="2568" w:hanging="360"/>
      </w:pPr>
      <w:rPr>
        <w:rFonts w:hint="default"/>
        <w:lang w:val="sq-AL" w:eastAsia="sq-AL" w:bidi="sq-AL"/>
      </w:rPr>
    </w:lvl>
    <w:lvl w:ilvl="5" w:tplc="CE564864">
      <w:numFmt w:val="bullet"/>
      <w:lvlText w:val="•"/>
      <w:lvlJc w:val="left"/>
      <w:pPr>
        <w:ind w:left="3005" w:hanging="360"/>
      </w:pPr>
      <w:rPr>
        <w:rFonts w:hint="default"/>
        <w:lang w:val="sq-AL" w:eastAsia="sq-AL" w:bidi="sq-AL"/>
      </w:rPr>
    </w:lvl>
    <w:lvl w:ilvl="6" w:tplc="BB1E0734">
      <w:numFmt w:val="bullet"/>
      <w:lvlText w:val="•"/>
      <w:lvlJc w:val="left"/>
      <w:pPr>
        <w:ind w:left="3442" w:hanging="360"/>
      </w:pPr>
      <w:rPr>
        <w:rFonts w:hint="default"/>
        <w:lang w:val="sq-AL" w:eastAsia="sq-AL" w:bidi="sq-AL"/>
      </w:rPr>
    </w:lvl>
    <w:lvl w:ilvl="7" w:tplc="CC4AB400">
      <w:numFmt w:val="bullet"/>
      <w:lvlText w:val="•"/>
      <w:lvlJc w:val="left"/>
      <w:pPr>
        <w:ind w:left="3879" w:hanging="360"/>
      </w:pPr>
      <w:rPr>
        <w:rFonts w:hint="default"/>
        <w:lang w:val="sq-AL" w:eastAsia="sq-AL" w:bidi="sq-AL"/>
      </w:rPr>
    </w:lvl>
    <w:lvl w:ilvl="8" w:tplc="EF2A9CA4">
      <w:numFmt w:val="bullet"/>
      <w:lvlText w:val="•"/>
      <w:lvlJc w:val="left"/>
      <w:pPr>
        <w:ind w:left="4316" w:hanging="360"/>
      </w:pPr>
      <w:rPr>
        <w:rFonts w:hint="default"/>
        <w:lang w:val="sq-AL" w:eastAsia="sq-AL" w:bidi="sq-AL"/>
      </w:rPr>
    </w:lvl>
  </w:abstractNum>
  <w:abstractNum w:abstractNumId="33">
    <w:nsid w:val="57133762"/>
    <w:multiLevelType w:val="hybridMultilevel"/>
    <w:tmpl w:val="BBF0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7F9397B"/>
    <w:multiLevelType w:val="hybridMultilevel"/>
    <w:tmpl w:val="B074E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635787"/>
    <w:multiLevelType w:val="hybridMultilevel"/>
    <w:tmpl w:val="4A5C2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EDE3865"/>
    <w:multiLevelType w:val="hybridMultilevel"/>
    <w:tmpl w:val="6BF896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0E6905"/>
    <w:multiLevelType w:val="hybridMultilevel"/>
    <w:tmpl w:val="0A7ECA5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68BF2262"/>
    <w:multiLevelType w:val="hybridMultilevel"/>
    <w:tmpl w:val="A364DE26"/>
    <w:lvl w:ilvl="0" w:tplc="16DA2EDC">
      <w:numFmt w:val="bullet"/>
      <w:lvlText w:val=""/>
      <w:lvlJc w:val="left"/>
      <w:pPr>
        <w:ind w:left="376" w:hanging="180"/>
      </w:pPr>
      <w:rPr>
        <w:rFonts w:ascii="Symbol" w:eastAsia="Symbol" w:hAnsi="Symbol" w:cs="Symbol" w:hint="default"/>
        <w:w w:val="99"/>
        <w:sz w:val="24"/>
        <w:szCs w:val="24"/>
        <w:lang w:val="sq-AL" w:eastAsia="sq-AL" w:bidi="sq-AL"/>
      </w:rPr>
    </w:lvl>
    <w:lvl w:ilvl="1" w:tplc="2556DF48">
      <w:numFmt w:val="bullet"/>
      <w:lvlText w:val="•"/>
      <w:lvlJc w:val="left"/>
      <w:pPr>
        <w:ind w:left="861" w:hanging="180"/>
      </w:pPr>
      <w:rPr>
        <w:rFonts w:hint="default"/>
        <w:lang w:val="sq-AL" w:eastAsia="sq-AL" w:bidi="sq-AL"/>
      </w:rPr>
    </w:lvl>
    <w:lvl w:ilvl="2" w:tplc="76CE5240">
      <w:numFmt w:val="bullet"/>
      <w:lvlText w:val="•"/>
      <w:lvlJc w:val="left"/>
      <w:pPr>
        <w:ind w:left="1342" w:hanging="180"/>
      </w:pPr>
      <w:rPr>
        <w:rFonts w:hint="default"/>
        <w:lang w:val="sq-AL" w:eastAsia="sq-AL" w:bidi="sq-AL"/>
      </w:rPr>
    </w:lvl>
    <w:lvl w:ilvl="3" w:tplc="DA52FBCC">
      <w:numFmt w:val="bullet"/>
      <w:lvlText w:val="•"/>
      <w:lvlJc w:val="left"/>
      <w:pPr>
        <w:ind w:left="1823" w:hanging="180"/>
      </w:pPr>
      <w:rPr>
        <w:rFonts w:hint="default"/>
        <w:lang w:val="sq-AL" w:eastAsia="sq-AL" w:bidi="sq-AL"/>
      </w:rPr>
    </w:lvl>
    <w:lvl w:ilvl="4" w:tplc="5E44E36C">
      <w:numFmt w:val="bullet"/>
      <w:lvlText w:val="•"/>
      <w:lvlJc w:val="left"/>
      <w:pPr>
        <w:ind w:left="2304" w:hanging="180"/>
      </w:pPr>
      <w:rPr>
        <w:rFonts w:hint="default"/>
        <w:lang w:val="sq-AL" w:eastAsia="sq-AL" w:bidi="sq-AL"/>
      </w:rPr>
    </w:lvl>
    <w:lvl w:ilvl="5" w:tplc="40DCBA14">
      <w:numFmt w:val="bullet"/>
      <w:lvlText w:val="•"/>
      <w:lvlJc w:val="left"/>
      <w:pPr>
        <w:ind w:left="2785" w:hanging="180"/>
      </w:pPr>
      <w:rPr>
        <w:rFonts w:hint="default"/>
        <w:lang w:val="sq-AL" w:eastAsia="sq-AL" w:bidi="sq-AL"/>
      </w:rPr>
    </w:lvl>
    <w:lvl w:ilvl="6" w:tplc="0C0A5EBA">
      <w:numFmt w:val="bullet"/>
      <w:lvlText w:val="•"/>
      <w:lvlJc w:val="left"/>
      <w:pPr>
        <w:ind w:left="3266" w:hanging="180"/>
      </w:pPr>
      <w:rPr>
        <w:rFonts w:hint="default"/>
        <w:lang w:val="sq-AL" w:eastAsia="sq-AL" w:bidi="sq-AL"/>
      </w:rPr>
    </w:lvl>
    <w:lvl w:ilvl="7" w:tplc="6290C874">
      <w:numFmt w:val="bullet"/>
      <w:lvlText w:val="•"/>
      <w:lvlJc w:val="left"/>
      <w:pPr>
        <w:ind w:left="3747" w:hanging="180"/>
      </w:pPr>
      <w:rPr>
        <w:rFonts w:hint="default"/>
        <w:lang w:val="sq-AL" w:eastAsia="sq-AL" w:bidi="sq-AL"/>
      </w:rPr>
    </w:lvl>
    <w:lvl w:ilvl="8" w:tplc="9ECED084">
      <w:numFmt w:val="bullet"/>
      <w:lvlText w:val="•"/>
      <w:lvlJc w:val="left"/>
      <w:pPr>
        <w:ind w:left="4228" w:hanging="180"/>
      </w:pPr>
      <w:rPr>
        <w:rFonts w:hint="default"/>
        <w:lang w:val="sq-AL" w:eastAsia="sq-AL" w:bidi="sq-AL"/>
      </w:rPr>
    </w:lvl>
  </w:abstractNum>
  <w:abstractNum w:abstractNumId="39">
    <w:nsid w:val="691D4827"/>
    <w:multiLevelType w:val="hybridMultilevel"/>
    <w:tmpl w:val="74206B2A"/>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9D14EFF"/>
    <w:multiLevelType w:val="hybridMultilevel"/>
    <w:tmpl w:val="C61CB98A"/>
    <w:lvl w:ilvl="0" w:tplc="62561AAC">
      <w:numFmt w:val="bullet"/>
      <w:lvlText w:val=""/>
      <w:lvlJc w:val="left"/>
      <w:pPr>
        <w:ind w:left="609" w:hanging="360"/>
      </w:pPr>
      <w:rPr>
        <w:rFonts w:ascii="Symbol" w:eastAsia="Symbol" w:hAnsi="Symbol" w:cs="Symbol" w:hint="default"/>
        <w:w w:val="99"/>
        <w:sz w:val="24"/>
        <w:szCs w:val="24"/>
        <w:lang w:val="sq-AL" w:eastAsia="sq-AL" w:bidi="sq-AL"/>
      </w:rPr>
    </w:lvl>
    <w:lvl w:ilvl="1" w:tplc="7A1C0444">
      <w:numFmt w:val="bullet"/>
      <w:lvlText w:val="-"/>
      <w:lvlJc w:val="left"/>
      <w:pPr>
        <w:ind w:left="739" w:hanging="360"/>
      </w:pPr>
      <w:rPr>
        <w:rFonts w:ascii="Times New Roman" w:eastAsia="Times New Roman" w:hAnsi="Times New Roman" w:cs="Times New Roman" w:hint="default"/>
        <w:w w:val="100"/>
        <w:sz w:val="24"/>
        <w:szCs w:val="24"/>
        <w:lang w:val="sq-AL" w:eastAsia="sq-AL" w:bidi="sq-AL"/>
      </w:rPr>
    </w:lvl>
    <w:lvl w:ilvl="2" w:tplc="1C6A736C">
      <w:numFmt w:val="bullet"/>
      <w:lvlText w:val="•"/>
      <w:lvlJc w:val="left"/>
      <w:pPr>
        <w:ind w:left="1040" w:hanging="360"/>
      </w:pPr>
      <w:rPr>
        <w:rFonts w:hint="default"/>
        <w:lang w:val="sq-AL" w:eastAsia="sq-AL" w:bidi="sq-AL"/>
      </w:rPr>
    </w:lvl>
    <w:lvl w:ilvl="3" w:tplc="84A4F1A2">
      <w:numFmt w:val="bullet"/>
      <w:lvlText w:val="•"/>
      <w:lvlJc w:val="left"/>
      <w:pPr>
        <w:ind w:left="1341" w:hanging="360"/>
      </w:pPr>
      <w:rPr>
        <w:rFonts w:hint="default"/>
        <w:lang w:val="sq-AL" w:eastAsia="sq-AL" w:bidi="sq-AL"/>
      </w:rPr>
    </w:lvl>
    <w:lvl w:ilvl="4" w:tplc="74E4EB98">
      <w:numFmt w:val="bullet"/>
      <w:lvlText w:val="•"/>
      <w:lvlJc w:val="left"/>
      <w:pPr>
        <w:ind w:left="1642" w:hanging="360"/>
      </w:pPr>
      <w:rPr>
        <w:rFonts w:hint="default"/>
        <w:lang w:val="sq-AL" w:eastAsia="sq-AL" w:bidi="sq-AL"/>
      </w:rPr>
    </w:lvl>
    <w:lvl w:ilvl="5" w:tplc="CFC671F2">
      <w:numFmt w:val="bullet"/>
      <w:lvlText w:val="•"/>
      <w:lvlJc w:val="left"/>
      <w:pPr>
        <w:ind w:left="1942" w:hanging="360"/>
      </w:pPr>
      <w:rPr>
        <w:rFonts w:hint="default"/>
        <w:lang w:val="sq-AL" w:eastAsia="sq-AL" w:bidi="sq-AL"/>
      </w:rPr>
    </w:lvl>
    <w:lvl w:ilvl="6" w:tplc="CB40CAEA">
      <w:numFmt w:val="bullet"/>
      <w:lvlText w:val="•"/>
      <w:lvlJc w:val="left"/>
      <w:pPr>
        <w:ind w:left="2243" w:hanging="360"/>
      </w:pPr>
      <w:rPr>
        <w:rFonts w:hint="default"/>
        <w:lang w:val="sq-AL" w:eastAsia="sq-AL" w:bidi="sq-AL"/>
      </w:rPr>
    </w:lvl>
    <w:lvl w:ilvl="7" w:tplc="F4D8C974">
      <w:numFmt w:val="bullet"/>
      <w:lvlText w:val="•"/>
      <w:lvlJc w:val="left"/>
      <w:pPr>
        <w:ind w:left="2544" w:hanging="360"/>
      </w:pPr>
      <w:rPr>
        <w:rFonts w:hint="default"/>
        <w:lang w:val="sq-AL" w:eastAsia="sq-AL" w:bidi="sq-AL"/>
      </w:rPr>
    </w:lvl>
    <w:lvl w:ilvl="8" w:tplc="E496CB8E">
      <w:numFmt w:val="bullet"/>
      <w:lvlText w:val="•"/>
      <w:lvlJc w:val="left"/>
      <w:pPr>
        <w:ind w:left="2844" w:hanging="360"/>
      </w:pPr>
      <w:rPr>
        <w:rFonts w:hint="default"/>
        <w:lang w:val="sq-AL" w:eastAsia="sq-AL" w:bidi="sq-AL"/>
      </w:rPr>
    </w:lvl>
  </w:abstractNum>
  <w:abstractNum w:abstractNumId="41">
    <w:nsid w:val="6B71235C"/>
    <w:multiLevelType w:val="hybridMultilevel"/>
    <w:tmpl w:val="77486EC8"/>
    <w:lvl w:ilvl="0" w:tplc="8ECCCAA0">
      <w:numFmt w:val="bullet"/>
      <w:lvlText w:val=""/>
      <w:lvlJc w:val="left"/>
      <w:pPr>
        <w:ind w:left="827" w:hanging="360"/>
      </w:pPr>
      <w:rPr>
        <w:rFonts w:ascii="Symbol" w:eastAsia="Symbol" w:hAnsi="Symbol" w:cs="Symbol" w:hint="default"/>
        <w:w w:val="99"/>
        <w:sz w:val="24"/>
        <w:szCs w:val="24"/>
      </w:rPr>
    </w:lvl>
    <w:lvl w:ilvl="1" w:tplc="0480EE18">
      <w:numFmt w:val="bullet"/>
      <w:lvlText w:val="•"/>
      <w:lvlJc w:val="left"/>
      <w:pPr>
        <w:ind w:left="1176" w:hanging="360"/>
      </w:pPr>
      <w:rPr>
        <w:rFonts w:hint="default"/>
      </w:rPr>
    </w:lvl>
    <w:lvl w:ilvl="2" w:tplc="91365EEE">
      <w:numFmt w:val="bullet"/>
      <w:lvlText w:val="•"/>
      <w:lvlJc w:val="left"/>
      <w:pPr>
        <w:ind w:left="1532" w:hanging="360"/>
      </w:pPr>
      <w:rPr>
        <w:rFonts w:hint="default"/>
      </w:rPr>
    </w:lvl>
    <w:lvl w:ilvl="3" w:tplc="267E1046">
      <w:numFmt w:val="bullet"/>
      <w:lvlText w:val="•"/>
      <w:lvlJc w:val="left"/>
      <w:pPr>
        <w:ind w:left="1888" w:hanging="360"/>
      </w:pPr>
      <w:rPr>
        <w:rFonts w:hint="default"/>
      </w:rPr>
    </w:lvl>
    <w:lvl w:ilvl="4" w:tplc="8E5CED2C">
      <w:numFmt w:val="bullet"/>
      <w:lvlText w:val="•"/>
      <w:lvlJc w:val="left"/>
      <w:pPr>
        <w:ind w:left="2244" w:hanging="360"/>
      </w:pPr>
      <w:rPr>
        <w:rFonts w:hint="default"/>
      </w:rPr>
    </w:lvl>
    <w:lvl w:ilvl="5" w:tplc="70249EAA">
      <w:numFmt w:val="bullet"/>
      <w:lvlText w:val="•"/>
      <w:lvlJc w:val="left"/>
      <w:pPr>
        <w:ind w:left="2601" w:hanging="360"/>
      </w:pPr>
      <w:rPr>
        <w:rFonts w:hint="default"/>
      </w:rPr>
    </w:lvl>
    <w:lvl w:ilvl="6" w:tplc="4D726164">
      <w:numFmt w:val="bullet"/>
      <w:lvlText w:val="•"/>
      <w:lvlJc w:val="left"/>
      <w:pPr>
        <w:ind w:left="2957" w:hanging="360"/>
      </w:pPr>
      <w:rPr>
        <w:rFonts w:hint="default"/>
      </w:rPr>
    </w:lvl>
    <w:lvl w:ilvl="7" w:tplc="C63C78B2">
      <w:numFmt w:val="bullet"/>
      <w:lvlText w:val="•"/>
      <w:lvlJc w:val="left"/>
      <w:pPr>
        <w:ind w:left="3313" w:hanging="360"/>
      </w:pPr>
      <w:rPr>
        <w:rFonts w:hint="default"/>
      </w:rPr>
    </w:lvl>
    <w:lvl w:ilvl="8" w:tplc="A13885E6">
      <w:numFmt w:val="bullet"/>
      <w:lvlText w:val="•"/>
      <w:lvlJc w:val="left"/>
      <w:pPr>
        <w:ind w:left="3669" w:hanging="360"/>
      </w:pPr>
      <w:rPr>
        <w:rFonts w:hint="default"/>
      </w:rPr>
    </w:lvl>
  </w:abstractNum>
  <w:abstractNum w:abstractNumId="42">
    <w:nsid w:val="721B4B0D"/>
    <w:multiLevelType w:val="hybridMultilevel"/>
    <w:tmpl w:val="EDB02756"/>
    <w:lvl w:ilvl="0" w:tplc="65E0CD7C">
      <w:numFmt w:val="bullet"/>
      <w:lvlText w:val=""/>
      <w:lvlJc w:val="left"/>
      <w:pPr>
        <w:ind w:left="467" w:hanging="360"/>
      </w:pPr>
      <w:rPr>
        <w:rFonts w:ascii="Symbol" w:eastAsia="Symbol" w:hAnsi="Symbol" w:cs="Symbol" w:hint="default"/>
        <w:w w:val="99"/>
        <w:sz w:val="24"/>
        <w:szCs w:val="24"/>
        <w:lang w:val="sq-AL" w:eastAsia="sq-AL" w:bidi="sq-AL"/>
      </w:rPr>
    </w:lvl>
    <w:lvl w:ilvl="1" w:tplc="C8C02640">
      <w:numFmt w:val="bullet"/>
      <w:lvlText w:val="•"/>
      <w:lvlJc w:val="left"/>
      <w:pPr>
        <w:ind w:left="758" w:hanging="360"/>
      </w:pPr>
      <w:rPr>
        <w:rFonts w:hint="default"/>
        <w:lang w:val="sq-AL" w:eastAsia="sq-AL" w:bidi="sq-AL"/>
      </w:rPr>
    </w:lvl>
    <w:lvl w:ilvl="2" w:tplc="F092B8E6">
      <w:numFmt w:val="bullet"/>
      <w:lvlText w:val="•"/>
      <w:lvlJc w:val="left"/>
      <w:pPr>
        <w:ind w:left="1057" w:hanging="360"/>
      </w:pPr>
      <w:rPr>
        <w:rFonts w:hint="default"/>
        <w:lang w:val="sq-AL" w:eastAsia="sq-AL" w:bidi="sq-AL"/>
      </w:rPr>
    </w:lvl>
    <w:lvl w:ilvl="3" w:tplc="F0D0E6D2">
      <w:numFmt w:val="bullet"/>
      <w:lvlText w:val="•"/>
      <w:lvlJc w:val="left"/>
      <w:pPr>
        <w:ind w:left="1355" w:hanging="360"/>
      </w:pPr>
      <w:rPr>
        <w:rFonts w:hint="default"/>
        <w:lang w:val="sq-AL" w:eastAsia="sq-AL" w:bidi="sq-AL"/>
      </w:rPr>
    </w:lvl>
    <w:lvl w:ilvl="4" w:tplc="84EA9B9C">
      <w:numFmt w:val="bullet"/>
      <w:lvlText w:val="•"/>
      <w:lvlJc w:val="left"/>
      <w:pPr>
        <w:ind w:left="1654" w:hanging="360"/>
      </w:pPr>
      <w:rPr>
        <w:rFonts w:hint="default"/>
        <w:lang w:val="sq-AL" w:eastAsia="sq-AL" w:bidi="sq-AL"/>
      </w:rPr>
    </w:lvl>
    <w:lvl w:ilvl="5" w:tplc="5AFA83E8">
      <w:numFmt w:val="bullet"/>
      <w:lvlText w:val="•"/>
      <w:lvlJc w:val="left"/>
      <w:pPr>
        <w:ind w:left="1953" w:hanging="360"/>
      </w:pPr>
      <w:rPr>
        <w:rFonts w:hint="default"/>
        <w:lang w:val="sq-AL" w:eastAsia="sq-AL" w:bidi="sq-AL"/>
      </w:rPr>
    </w:lvl>
    <w:lvl w:ilvl="6" w:tplc="DFF0B54C">
      <w:numFmt w:val="bullet"/>
      <w:lvlText w:val="•"/>
      <w:lvlJc w:val="left"/>
      <w:pPr>
        <w:ind w:left="2251" w:hanging="360"/>
      </w:pPr>
      <w:rPr>
        <w:rFonts w:hint="default"/>
        <w:lang w:val="sq-AL" w:eastAsia="sq-AL" w:bidi="sq-AL"/>
      </w:rPr>
    </w:lvl>
    <w:lvl w:ilvl="7" w:tplc="B0147B7A">
      <w:numFmt w:val="bullet"/>
      <w:lvlText w:val="•"/>
      <w:lvlJc w:val="left"/>
      <w:pPr>
        <w:ind w:left="2550" w:hanging="360"/>
      </w:pPr>
      <w:rPr>
        <w:rFonts w:hint="default"/>
        <w:lang w:val="sq-AL" w:eastAsia="sq-AL" w:bidi="sq-AL"/>
      </w:rPr>
    </w:lvl>
    <w:lvl w:ilvl="8" w:tplc="65086BD2">
      <w:numFmt w:val="bullet"/>
      <w:lvlText w:val="•"/>
      <w:lvlJc w:val="left"/>
      <w:pPr>
        <w:ind w:left="2848" w:hanging="360"/>
      </w:pPr>
      <w:rPr>
        <w:rFonts w:hint="default"/>
        <w:lang w:val="sq-AL" w:eastAsia="sq-AL" w:bidi="sq-AL"/>
      </w:rPr>
    </w:lvl>
  </w:abstractNum>
  <w:abstractNum w:abstractNumId="43">
    <w:nsid w:val="76197604"/>
    <w:multiLevelType w:val="hybridMultilevel"/>
    <w:tmpl w:val="86607D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5D66DE"/>
    <w:multiLevelType w:val="hybridMultilevel"/>
    <w:tmpl w:val="4C7C90F8"/>
    <w:lvl w:ilvl="0" w:tplc="07A46938">
      <w:numFmt w:val="bullet"/>
      <w:lvlText w:val=""/>
      <w:lvlJc w:val="left"/>
      <w:pPr>
        <w:ind w:left="827" w:hanging="360"/>
      </w:pPr>
      <w:rPr>
        <w:rFonts w:ascii="Symbol" w:eastAsia="Symbol" w:hAnsi="Symbol" w:cs="Symbol" w:hint="default"/>
        <w:w w:val="99"/>
        <w:sz w:val="24"/>
        <w:szCs w:val="24"/>
      </w:rPr>
    </w:lvl>
    <w:lvl w:ilvl="1" w:tplc="12B2A442">
      <w:numFmt w:val="bullet"/>
      <w:lvlText w:val="•"/>
      <w:lvlJc w:val="left"/>
      <w:pPr>
        <w:ind w:left="1176" w:hanging="360"/>
      </w:pPr>
      <w:rPr>
        <w:rFonts w:hint="default"/>
      </w:rPr>
    </w:lvl>
    <w:lvl w:ilvl="2" w:tplc="F3C21020">
      <w:numFmt w:val="bullet"/>
      <w:lvlText w:val="•"/>
      <w:lvlJc w:val="left"/>
      <w:pPr>
        <w:ind w:left="1532" w:hanging="360"/>
      </w:pPr>
      <w:rPr>
        <w:rFonts w:hint="default"/>
      </w:rPr>
    </w:lvl>
    <w:lvl w:ilvl="3" w:tplc="D702F1A6">
      <w:numFmt w:val="bullet"/>
      <w:lvlText w:val="•"/>
      <w:lvlJc w:val="left"/>
      <w:pPr>
        <w:ind w:left="1888" w:hanging="360"/>
      </w:pPr>
      <w:rPr>
        <w:rFonts w:hint="default"/>
      </w:rPr>
    </w:lvl>
    <w:lvl w:ilvl="4" w:tplc="EC9E09F6">
      <w:numFmt w:val="bullet"/>
      <w:lvlText w:val="•"/>
      <w:lvlJc w:val="left"/>
      <w:pPr>
        <w:ind w:left="2244" w:hanging="360"/>
      </w:pPr>
      <w:rPr>
        <w:rFonts w:hint="default"/>
      </w:rPr>
    </w:lvl>
    <w:lvl w:ilvl="5" w:tplc="7864047E">
      <w:numFmt w:val="bullet"/>
      <w:lvlText w:val="•"/>
      <w:lvlJc w:val="left"/>
      <w:pPr>
        <w:ind w:left="2601" w:hanging="360"/>
      </w:pPr>
      <w:rPr>
        <w:rFonts w:hint="default"/>
      </w:rPr>
    </w:lvl>
    <w:lvl w:ilvl="6" w:tplc="A9C6B7A6">
      <w:numFmt w:val="bullet"/>
      <w:lvlText w:val="•"/>
      <w:lvlJc w:val="left"/>
      <w:pPr>
        <w:ind w:left="2957" w:hanging="360"/>
      </w:pPr>
      <w:rPr>
        <w:rFonts w:hint="default"/>
      </w:rPr>
    </w:lvl>
    <w:lvl w:ilvl="7" w:tplc="D9ECED14">
      <w:numFmt w:val="bullet"/>
      <w:lvlText w:val="•"/>
      <w:lvlJc w:val="left"/>
      <w:pPr>
        <w:ind w:left="3313" w:hanging="360"/>
      </w:pPr>
      <w:rPr>
        <w:rFonts w:hint="default"/>
      </w:rPr>
    </w:lvl>
    <w:lvl w:ilvl="8" w:tplc="C7246A66">
      <w:numFmt w:val="bullet"/>
      <w:lvlText w:val="•"/>
      <w:lvlJc w:val="left"/>
      <w:pPr>
        <w:ind w:left="3669" w:hanging="360"/>
      </w:pPr>
      <w:rPr>
        <w:rFonts w:hint="default"/>
      </w:rPr>
    </w:lvl>
  </w:abstractNum>
  <w:abstractNum w:abstractNumId="45">
    <w:nsid w:val="7BB0600F"/>
    <w:multiLevelType w:val="hybridMultilevel"/>
    <w:tmpl w:val="CDF0EA32"/>
    <w:lvl w:ilvl="0" w:tplc="1E2E2AEC">
      <w:numFmt w:val="bullet"/>
      <w:lvlText w:val=""/>
      <w:lvlJc w:val="left"/>
      <w:pPr>
        <w:ind w:left="376" w:hanging="180"/>
      </w:pPr>
      <w:rPr>
        <w:rFonts w:ascii="Symbol" w:eastAsia="Symbol" w:hAnsi="Symbol" w:cs="Symbol" w:hint="default"/>
        <w:w w:val="99"/>
        <w:sz w:val="24"/>
        <w:szCs w:val="24"/>
        <w:lang w:val="sq-AL" w:eastAsia="sq-AL" w:bidi="sq-AL"/>
      </w:rPr>
    </w:lvl>
    <w:lvl w:ilvl="1" w:tplc="1EE00240">
      <w:numFmt w:val="bullet"/>
      <w:lvlText w:val="•"/>
      <w:lvlJc w:val="left"/>
      <w:pPr>
        <w:ind w:left="861" w:hanging="180"/>
      </w:pPr>
      <w:rPr>
        <w:rFonts w:hint="default"/>
        <w:lang w:val="sq-AL" w:eastAsia="sq-AL" w:bidi="sq-AL"/>
      </w:rPr>
    </w:lvl>
    <w:lvl w:ilvl="2" w:tplc="9A9274F2">
      <w:numFmt w:val="bullet"/>
      <w:lvlText w:val="•"/>
      <w:lvlJc w:val="left"/>
      <w:pPr>
        <w:ind w:left="1342" w:hanging="180"/>
      </w:pPr>
      <w:rPr>
        <w:rFonts w:hint="default"/>
        <w:lang w:val="sq-AL" w:eastAsia="sq-AL" w:bidi="sq-AL"/>
      </w:rPr>
    </w:lvl>
    <w:lvl w:ilvl="3" w:tplc="E050D8BA">
      <w:numFmt w:val="bullet"/>
      <w:lvlText w:val="•"/>
      <w:lvlJc w:val="left"/>
      <w:pPr>
        <w:ind w:left="1823" w:hanging="180"/>
      </w:pPr>
      <w:rPr>
        <w:rFonts w:hint="default"/>
        <w:lang w:val="sq-AL" w:eastAsia="sq-AL" w:bidi="sq-AL"/>
      </w:rPr>
    </w:lvl>
    <w:lvl w:ilvl="4" w:tplc="00E0F81C">
      <w:numFmt w:val="bullet"/>
      <w:lvlText w:val="•"/>
      <w:lvlJc w:val="left"/>
      <w:pPr>
        <w:ind w:left="2304" w:hanging="180"/>
      </w:pPr>
      <w:rPr>
        <w:rFonts w:hint="default"/>
        <w:lang w:val="sq-AL" w:eastAsia="sq-AL" w:bidi="sq-AL"/>
      </w:rPr>
    </w:lvl>
    <w:lvl w:ilvl="5" w:tplc="CC62548A">
      <w:numFmt w:val="bullet"/>
      <w:lvlText w:val="•"/>
      <w:lvlJc w:val="left"/>
      <w:pPr>
        <w:ind w:left="2785" w:hanging="180"/>
      </w:pPr>
      <w:rPr>
        <w:rFonts w:hint="default"/>
        <w:lang w:val="sq-AL" w:eastAsia="sq-AL" w:bidi="sq-AL"/>
      </w:rPr>
    </w:lvl>
    <w:lvl w:ilvl="6" w:tplc="C9E4E764">
      <w:numFmt w:val="bullet"/>
      <w:lvlText w:val="•"/>
      <w:lvlJc w:val="left"/>
      <w:pPr>
        <w:ind w:left="3266" w:hanging="180"/>
      </w:pPr>
      <w:rPr>
        <w:rFonts w:hint="default"/>
        <w:lang w:val="sq-AL" w:eastAsia="sq-AL" w:bidi="sq-AL"/>
      </w:rPr>
    </w:lvl>
    <w:lvl w:ilvl="7" w:tplc="879AC894">
      <w:numFmt w:val="bullet"/>
      <w:lvlText w:val="•"/>
      <w:lvlJc w:val="left"/>
      <w:pPr>
        <w:ind w:left="3747" w:hanging="180"/>
      </w:pPr>
      <w:rPr>
        <w:rFonts w:hint="default"/>
        <w:lang w:val="sq-AL" w:eastAsia="sq-AL" w:bidi="sq-AL"/>
      </w:rPr>
    </w:lvl>
    <w:lvl w:ilvl="8" w:tplc="6136E4CC">
      <w:numFmt w:val="bullet"/>
      <w:lvlText w:val="•"/>
      <w:lvlJc w:val="left"/>
      <w:pPr>
        <w:ind w:left="4228" w:hanging="180"/>
      </w:pPr>
      <w:rPr>
        <w:rFonts w:hint="default"/>
        <w:lang w:val="sq-AL" w:eastAsia="sq-AL" w:bidi="sq-AL"/>
      </w:rPr>
    </w:lvl>
  </w:abstractNum>
  <w:abstractNum w:abstractNumId="46">
    <w:nsid w:val="7FBA62AF"/>
    <w:multiLevelType w:val="hybridMultilevel"/>
    <w:tmpl w:val="9480740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34"/>
  </w:num>
  <w:num w:numId="3">
    <w:abstractNumId w:val="16"/>
  </w:num>
  <w:num w:numId="4">
    <w:abstractNumId w:val="21"/>
  </w:num>
  <w:num w:numId="5">
    <w:abstractNumId w:val="24"/>
  </w:num>
  <w:num w:numId="6">
    <w:abstractNumId w:val="14"/>
  </w:num>
  <w:num w:numId="7">
    <w:abstractNumId w:val="29"/>
  </w:num>
  <w:num w:numId="8">
    <w:abstractNumId w:val="32"/>
  </w:num>
  <w:num w:numId="9">
    <w:abstractNumId w:val="40"/>
  </w:num>
  <w:num w:numId="10">
    <w:abstractNumId w:val="2"/>
  </w:num>
  <w:num w:numId="11">
    <w:abstractNumId w:val="3"/>
  </w:num>
  <w:num w:numId="12">
    <w:abstractNumId w:val="5"/>
  </w:num>
  <w:num w:numId="13">
    <w:abstractNumId w:val="6"/>
  </w:num>
  <w:num w:numId="14">
    <w:abstractNumId w:val="7"/>
  </w:num>
  <w:num w:numId="15">
    <w:abstractNumId w:val="8"/>
  </w:num>
  <w:num w:numId="16">
    <w:abstractNumId w:val="9"/>
  </w:num>
  <w:num w:numId="17">
    <w:abstractNumId w:val="4"/>
  </w:num>
  <w:num w:numId="18">
    <w:abstractNumId w:val="10"/>
  </w:num>
  <w:num w:numId="19">
    <w:abstractNumId w:val="11"/>
  </w:num>
  <w:num w:numId="20">
    <w:abstractNumId w:val="12"/>
  </w:num>
  <w:num w:numId="21">
    <w:abstractNumId w:val="13"/>
  </w:num>
  <w:num w:numId="22">
    <w:abstractNumId w:val="38"/>
  </w:num>
  <w:num w:numId="23">
    <w:abstractNumId w:val="45"/>
  </w:num>
  <w:num w:numId="24">
    <w:abstractNumId w:val="42"/>
  </w:num>
  <w:num w:numId="25">
    <w:abstractNumId w:val="1"/>
  </w:num>
  <w:num w:numId="26">
    <w:abstractNumId w:val="30"/>
  </w:num>
  <w:num w:numId="27">
    <w:abstractNumId w:val="41"/>
  </w:num>
  <w:num w:numId="28">
    <w:abstractNumId w:val="20"/>
  </w:num>
  <w:num w:numId="29">
    <w:abstractNumId w:val="31"/>
  </w:num>
  <w:num w:numId="30">
    <w:abstractNumId w:val="44"/>
  </w:num>
  <w:num w:numId="31">
    <w:abstractNumId w:val="28"/>
  </w:num>
  <w:num w:numId="32">
    <w:abstractNumId w:val="0"/>
  </w:num>
  <w:num w:numId="33">
    <w:abstractNumId w:val="17"/>
  </w:num>
  <w:num w:numId="34">
    <w:abstractNumId w:val="22"/>
  </w:num>
  <w:num w:numId="35">
    <w:abstractNumId w:val="27"/>
  </w:num>
  <w:num w:numId="36">
    <w:abstractNumId w:val="39"/>
  </w:num>
  <w:num w:numId="37">
    <w:abstractNumId w:val="26"/>
  </w:num>
  <w:num w:numId="38">
    <w:abstractNumId w:val="37"/>
  </w:num>
  <w:num w:numId="39">
    <w:abstractNumId w:val="25"/>
  </w:num>
  <w:num w:numId="40">
    <w:abstractNumId w:val="43"/>
  </w:num>
  <w:num w:numId="41">
    <w:abstractNumId w:val="18"/>
  </w:num>
  <w:num w:numId="42">
    <w:abstractNumId w:val="35"/>
  </w:num>
  <w:num w:numId="43">
    <w:abstractNumId w:val="33"/>
  </w:num>
  <w:num w:numId="44">
    <w:abstractNumId w:val="15"/>
  </w:num>
  <w:num w:numId="45">
    <w:abstractNumId w:val="46"/>
  </w:num>
  <w:num w:numId="46">
    <w:abstractNumId w:val="36"/>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962"/>
    <w:rsid w:val="0000762C"/>
    <w:rsid w:val="00010E2B"/>
    <w:rsid w:val="00056302"/>
    <w:rsid w:val="000C5962"/>
    <w:rsid w:val="00130693"/>
    <w:rsid w:val="00133FE8"/>
    <w:rsid w:val="00196915"/>
    <w:rsid w:val="001D21FB"/>
    <w:rsid w:val="002331C2"/>
    <w:rsid w:val="00270320"/>
    <w:rsid w:val="00271F01"/>
    <w:rsid w:val="0030069A"/>
    <w:rsid w:val="003430AC"/>
    <w:rsid w:val="00356F5D"/>
    <w:rsid w:val="00380E3E"/>
    <w:rsid w:val="003D5772"/>
    <w:rsid w:val="00464603"/>
    <w:rsid w:val="004D671C"/>
    <w:rsid w:val="005F4548"/>
    <w:rsid w:val="00687ABB"/>
    <w:rsid w:val="00702B5A"/>
    <w:rsid w:val="00833191"/>
    <w:rsid w:val="00835A8E"/>
    <w:rsid w:val="00852593"/>
    <w:rsid w:val="008A4D11"/>
    <w:rsid w:val="00931F44"/>
    <w:rsid w:val="009C434A"/>
    <w:rsid w:val="00A850EF"/>
    <w:rsid w:val="00C23FEC"/>
    <w:rsid w:val="00C27315"/>
    <w:rsid w:val="00C75F7E"/>
    <w:rsid w:val="00CA59A0"/>
    <w:rsid w:val="00CB5738"/>
    <w:rsid w:val="00D42D2D"/>
    <w:rsid w:val="00DA5813"/>
    <w:rsid w:val="00DD1818"/>
    <w:rsid w:val="00DD4782"/>
    <w:rsid w:val="00E07541"/>
    <w:rsid w:val="00E56454"/>
    <w:rsid w:val="00EC0EA5"/>
    <w:rsid w:val="00F703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B1235"/>
  <w15:chartTrackingRefBased/>
  <w15:docId w15:val="{EFEDFBA2-6E5F-4AE8-B96D-DB82F3085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5962"/>
    <w:pPr>
      <w:spacing w:after="200" w:line="276" w:lineRule="auto"/>
      <w:jc w:val="both"/>
    </w:pPr>
    <w:rPr>
      <w:rFonts w:ascii="Times New Roman" w:eastAsia="Calibri" w:hAnsi="Times New Roman" w:cs="Times New Roman"/>
      <w:color w:val="373E4D"/>
      <w:kern w:val="0"/>
      <w:sz w:val="24"/>
      <w:szCs w:val="24"/>
      <w:lang w:val="sq-AL"/>
      <w14:ligatures w14:val="none"/>
    </w:rPr>
  </w:style>
  <w:style w:type="paragraph" w:styleId="Heading1">
    <w:name w:val="heading 1"/>
    <w:basedOn w:val="Normal"/>
    <w:next w:val="Normal"/>
    <w:link w:val="Heading1Char"/>
    <w:uiPriority w:val="9"/>
    <w:qFormat/>
    <w:rsid w:val="000C5962"/>
    <w:pPr>
      <w:keepNext/>
      <w:spacing w:before="240" w:after="60"/>
      <w:outlineLvl w:val="0"/>
    </w:pPr>
    <w:rPr>
      <w:rFonts w:ascii="Cambria" w:eastAsia="Times New Roman" w:hAnsi="Cambria"/>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5962"/>
    <w:rPr>
      <w:rFonts w:ascii="Cambria" w:eastAsia="Times New Roman" w:hAnsi="Cambria" w:cs="Times New Roman"/>
      <w:b/>
      <w:bCs/>
      <w:color w:val="373E4D"/>
      <w:kern w:val="32"/>
      <w:sz w:val="32"/>
      <w:szCs w:val="32"/>
      <w:lang w:val="x-none"/>
      <w14:ligatures w14:val="none"/>
    </w:rPr>
  </w:style>
  <w:style w:type="table" w:styleId="TableGrid">
    <w:name w:val="Table Grid"/>
    <w:basedOn w:val="TableNormal"/>
    <w:uiPriority w:val="59"/>
    <w:rsid w:val="000C5962"/>
    <w:pPr>
      <w:spacing w:after="0" w:line="240" w:lineRule="auto"/>
    </w:pPr>
    <w:rPr>
      <w:rFonts w:ascii="Times New Roman" w:eastAsia="Calibri"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sicParagraph">
    <w:name w:val="[Basic Paragraph]"/>
    <w:basedOn w:val="Normal"/>
    <w:uiPriority w:val="99"/>
    <w:rsid w:val="000C5962"/>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val="en-GB"/>
    </w:rPr>
  </w:style>
  <w:style w:type="character" w:styleId="Hyperlink">
    <w:name w:val="Hyperlink"/>
    <w:uiPriority w:val="99"/>
    <w:unhideWhenUsed/>
    <w:rsid w:val="000C5962"/>
    <w:rPr>
      <w:color w:val="0000FF"/>
      <w:u w:val="single"/>
    </w:rPr>
  </w:style>
  <w:style w:type="character" w:customStyle="1" w:styleId="apple-style-span">
    <w:name w:val="apple-style-span"/>
    <w:uiPriority w:val="99"/>
    <w:rsid w:val="000C5962"/>
    <w:rPr>
      <w:rFonts w:ascii="Times New Roman" w:hAnsi="Times New Roman" w:cs="Times New Roman" w:hint="default"/>
    </w:rPr>
  </w:style>
  <w:style w:type="paragraph" w:styleId="HTMLPreformatted">
    <w:name w:val="HTML Preformatted"/>
    <w:basedOn w:val="Normal"/>
    <w:link w:val="HTMLPreformattedChar"/>
    <w:uiPriority w:val="99"/>
    <w:unhideWhenUsed/>
    <w:rsid w:val="000C5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olor w:val="auto"/>
      <w:sz w:val="20"/>
      <w:szCs w:val="20"/>
      <w:lang w:val="x-none" w:eastAsia="x-none"/>
    </w:rPr>
  </w:style>
  <w:style w:type="character" w:customStyle="1" w:styleId="HTMLPreformattedChar">
    <w:name w:val="HTML Preformatted Char"/>
    <w:basedOn w:val="DefaultParagraphFont"/>
    <w:link w:val="HTMLPreformatted"/>
    <w:uiPriority w:val="99"/>
    <w:rsid w:val="000C5962"/>
    <w:rPr>
      <w:rFonts w:ascii="Courier New" w:eastAsia="Times New Roman" w:hAnsi="Courier New" w:cs="Times New Roman"/>
      <w:kern w:val="0"/>
      <w:sz w:val="20"/>
      <w:szCs w:val="20"/>
      <w:lang w:val="x-none" w:eastAsia="x-none"/>
      <w14:ligatures w14:val="none"/>
    </w:rPr>
  </w:style>
  <w:style w:type="paragraph" w:customStyle="1" w:styleId="TableParagraph">
    <w:name w:val="Table Paragraph"/>
    <w:basedOn w:val="Normal"/>
    <w:uiPriority w:val="1"/>
    <w:qFormat/>
    <w:rsid w:val="000C5962"/>
    <w:pPr>
      <w:widowControl w:val="0"/>
      <w:spacing w:before="54" w:after="0" w:line="240" w:lineRule="auto"/>
      <w:ind w:left="108" w:right="1008"/>
      <w:jc w:val="left"/>
    </w:pPr>
    <w:rPr>
      <w:rFonts w:ascii="Arial" w:eastAsia="Times New Roman" w:hAnsi="Arial" w:cs="Arial"/>
      <w:color w:val="auto"/>
      <w:sz w:val="22"/>
      <w:szCs w:val="22"/>
      <w:lang w:val="en-US"/>
    </w:rPr>
  </w:style>
  <w:style w:type="paragraph" w:styleId="BodyText">
    <w:name w:val="Body Text"/>
    <w:basedOn w:val="Normal"/>
    <w:link w:val="BodyTextChar"/>
    <w:uiPriority w:val="99"/>
    <w:unhideWhenUsed/>
    <w:rsid w:val="000C5962"/>
    <w:pPr>
      <w:autoSpaceDE w:val="0"/>
      <w:autoSpaceDN w:val="0"/>
      <w:adjustRightInd w:val="0"/>
      <w:spacing w:after="0" w:line="240" w:lineRule="auto"/>
      <w:jc w:val="left"/>
    </w:pPr>
    <w:rPr>
      <w:rFonts w:ascii="MyriadPro-Regular" w:hAnsi="MyriadPro-Regular"/>
      <w:i/>
      <w:color w:val="auto"/>
      <w:sz w:val="21"/>
      <w:szCs w:val="21"/>
      <w:lang w:val="x-none" w:eastAsia="x-none"/>
    </w:rPr>
  </w:style>
  <w:style w:type="character" w:customStyle="1" w:styleId="BodyTextChar">
    <w:name w:val="Body Text Char"/>
    <w:basedOn w:val="DefaultParagraphFont"/>
    <w:link w:val="BodyText"/>
    <w:uiPriority w:val="99"/>
    <w:rsid w:val="000C5962"/>
    <w:rPr>
      <w:rFonts w:ascii="MyriadPro-Regular" w:eastAsia="Calibri" w:hAnsi="MyriadPro-Regular" w:cs="Times New Roman"/>
      <w:i/>
      <w:kern w:val="0"/>
      <w:sz w:val="21"/>
      <w:szCs w:val="21"/>
      <w:lang w:val="x-none" w:eastAsia="x-none"/>
      <w14:ligatures w14:val="none"/>
    </w:rPr>
  </w:style>
  <w:style w:type="paragraph" w:styleId="BodyText2">
    <w:name w:val="Body Text 2"/>
    <w:basedOn w:val="Normal"/>
    <w:link w:val="BodyText2Char"/>
    <w:uiPriority w:val="99"/>
    <w:unhideWhenUsed/>
    <w:rsid w:val="000C5962"/>
    <w:pPr>
      <w:autoSpaceDE w:val="0"/>
      <w:autoSpaceDN w:val="0"/>
      <w:adjustRightInd w:val="0"/>
      <w:spacing w:after="0" w:line="240" w:lineRule="auto"/>
      <w:jc w:val="left"/>
    </w:pPr>
    <w:rPr>
      <w:color w:val="auto"/>
      <w:lang w:val="x-none" w:eastAsia="x-none"/>
    </w:rPr>
  </w:style>
  <w:style w:type="character" w:customStyle="1" w:styleId="BodyText2Char">
    <w:name w:val="Body Text 2 Char"/>
    <w:basedOn w:val="DefaultParagraphFont"/>
    <w:link w:val="BodyText2"/>
    <w:uiPriority w:val="99"/>
    <w:rsid w:val="000C5962"/>
    <w:rPr>
      <w:rFonts w:ascii="Times New Roman" w:eastAsia="Calibri" w:hAnsi="Times New Roman" w:cs="Times New Roman"/>
      <w:kern w:val="0"/>
      <w:sz w:val="24"/>
      <w:szCs w:val="24"/>
      <w:lang w:val="x-none" w:eastAsia="x-none"/>
      <w14:ligatures w14:val="none"/>
    </w:rPr>
  </w:style>
  <w:style w:type="paragraph" w:styleId="BodyText3">
    <w:name w:val="Body Text 3"/>
    <w:basedOn w:val="Normal"/>
    <w:link w:val="BodyText3Char"/>
    <w:uiPriority w:val="99"/>
    <w:unhideWhenUsed/>
    <w:rsid w:val="000C5962"/>
    <w:pPr>
      <w:autoSpaceDE w:val="0"/>
      <w:autoSpaceDN w:val="0"/>
      <w:adjustRightInd w:val="0"/>
      <w:spacing w:after="0" w:line="240" w:lineRule="auto"/>
      <w:jc w:val="left"/>
    </w:pPr>
    <w:rPr>
      <w:rFonts w:ascii="MyriadPro-Regular" w:hAnsi="MyriadPro-Regular"/>
      <w:color w:val="auto"/>
      <w:sz w:val="21"/>
      <w:szCs w:val="21"/>
      <w:lang w:val="x-none" w:eastAsia="x-none"/>
    </w:rPr>
  </w:style>
  <w:style w:type="character" w:customStyle="1" w:styleId="BodyText3Char">
    <w:name w:val="Body Text 3 Char"/>
    <w:basedOn w:val="DefaultParagraphFont"/>
    <w:link w:val="BodyText3"/>
    <w:uiPriority w:val="99"/>
    <w:rsid w:val="000C5962"/>
    <w:rPr>
      <w:rFonts w:ascii="MyriadPro-Regular" w:eastAsia="Calibri" w:hAnsi="MyriadPro-Regular" w:cs="Times New Roman"/>
      <w:kern w:val="0"/>
      <w:sz w:val="21"/>
      <w:szCs w:val="21"/>
      <w:lang w:val="x-none" w:eastAsia="x-none"/>
      <w14:ligatures w14:val="none"/>
    </w:rPr>
  </w:style>
  <w:style w:type="paragraph" w:styleId="BlockText">
    <w:name w:val="Block Text"/>
    <w:basedOn w:val="Normal"/>
    <w:uiPriority w:val="99"/>
    <w:unhideWhenUsed/>
    <w:rsid w:val="000C5962"/>
    <w:pPr>
      <w:spacing w:after="0" w:line="270" w:lineRule="auto"/>
      <w:ind w:left="240" w:right="240"/>
    </w:pPr>
    <w:rPr>
      <w:rFonts w:ascii="Arial" w:eastAsia="Arial" w:hAnsi="Arial" w:cs="Arial"/>
      <w:color w:val="auto"/>
      <w:sz w:val="21"/>
      <w:szCs w:val="20"/>
      <w:lang w:eastAsia="sq-AL"/>
    </w:rPr>
  </w:style>
  <w:style w:type="paragraph" w:styleId="BalloonText">
    <w:name w:val="Balloon Text"/>
    <w:basedOn w:val="Normal"/>
    <w:link w:val="BalloonTextChar"/>
    <w:uiPriority w:val="99"/>
    <w:semiHidden/>
    <w:unhideWhenUsed/>
    <w:rsid w:val="000C5962"/>
    <w:pPr>
      <w:widowControl w:val="0"/>
      <w:autoSpaceDE w:val="0"/>
      <w:autoSpaceDN w:val="0"/>
      <w:spacing w:after="0" w:line="240" w:lineRule="auto"/>
      <w:jc w:val="left"/>
    </w:pPr>
    <w:rPr>
      <w:rFonts w:ascii="Tahoma" w:eastAsia="Times New Roman" w:hAnsi="Tahoma" w:cs="Tahoma"/>
      <w:color w:val="auto"/>
      <w:sz w:val="16"/>
      <w:szCs w:val="16"/>
      <w:lang w:val="x-none" w:eastAsia="x-none" w:bidi="sq-AL"/>
    </w:rPr>
  </w:style>
  <w:style w:type="character" w:customStyle="1" w:styleId="BalloonTextChar">
    <w:name w:val="Balloon Text Char"/>
    <w:basedOn w:val="DefaultParagraphFont"/>
    <w:link w:val="BalloonText"/>
    <w:uiPriority w:val="99"/>
    <w:semiHidden/>
    <w:rsid w:val="000C5962"/>
    <w:rPr>
      <w:rFonts w:ascii="Tahoma" w:eastAsia="Times New Roman" w:hAnsi="Tahoma" w:cs="Tahoma"/>
      <w:kern w:val="0"/>
      <w:sz w:val="16"/>
      <w:szCs w:val="16"/>
      <w:lang w:val="x-none" w:eastAsia="x-none" w:bidi="sq-AL"/>
      <w14:ligatures w14:val="none"/>
    </w:rPr>
  </w:style>
  <w:style w:type="paragraph" w:styleId="ListParagraph">
    <w:name w:val="List Paragraph"/>
    <w:basedOn w:val="Normal"/>
    <w:uiPriority w:val="34"/>
    <w:qFormat/>
    <w:rsid w:val="00702B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247</TotalTime>
  <Pages>10</Pages>
  <Words>4767</Words>
  <Characters>27175</Characters>
  <Application>Microsoft Macintosh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fatbardh</dc:creator>
  <cp:keywords/>
  <dc:description/>
  <cp:lastModifiedBy>Microsoft Office User</cp:lastModifiedBy>
  <cp:revision>23</cp:revision>
  <dcterms:created xsi:type="dcterms:W3CDTF">2024-08-05T11:20:00Z</dcterms:created>
  <dcterms:modified xsi:type="dcterms:W3CDTF">2024-08-23T09:23:00Z</dcterms:modified>
</cp:coreProperties>
</file>